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C31E4" w:rsidRPr="00AC31E4" w:rsidTr="00AC31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C31E4" w:rsidRPr="00AC31E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31E4" w:rsidRPr="00AC31E4" w:rsidRDefault="00AC31E4" w:rsidP="00AC31E4">
                  <w:pPr>
                    <w:spacing w:after="0" w:line="240" w:lineRule="atLeast"/>
                    <w:rPr>
                      <w:rFonts w:ascii="Times New Roman" w:eastAsia="Times New Roman" w:hAnsi="Times New Roman" w:cs="Times New Roman"/>
                      <w:sz w:val="24"/>
                      <w:szCs w:val="24"/>
                      <w:lang w:eastAsia="tr-TR"/>
                    </w:rPr>
                  </w:pPr>
                  <w:r w:rsidRPr="00AC31E4">
                    <w:rPr>
                      <w:rFonts w:ascii="Arial" w:eastAsia="Times New Roman" w:hAnsi="Arial" w:cs="Arial"/>
                      <w:sz w:val="16"/>
                      <w:szCs w:val="16"/>
                      <w:lang w:eastAsia="tr-TR"/>
                    </w:rPr>
                    <w:t>5 Şubat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31E4" w:rsidRPr="00AC31E4" w:rsidRDefault="00AC31E4" w:rsidP="00AC31E4">
                  <w:pPr>
                    <w:spacing w:after="0" w:line="240" w:lineRule="atLeast"/>
                    <w:jc w:val="center"/>
                    <w:rPr>
                      <w:rFonts w:ascii="Times New Roman" w:eastAsia="Times New Roman" w:hAnsi="Times New Roman" w:cs="Times New Roman"/>
                      <w:sz w:val="24"/>
                      <w:szCs w:val="24"/>
                      <w:lang w:eastAsia="tr-TR"/>
                    </w:rPr>
                  </w:pPr>
                  <w:r w:rsidRPr="00AC31E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31E4" w:rsidRPr="00AC31E4" w:rsidRDefault="00AC31E4" w:rsidP="00AC31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31E4">
                    <w:rPr>
                      <w:rFonts w:ascii="Arial" w:eastAsia="Times New Roman" w:hAnsi="Arial" w:cs="Arial"/>
                      <w:sz w:val="16"/>
                      <w:szCs w:val="16"/>
                      <w:lang w:eastAsia="tr-TR"/>
                    </w:rPr>
                    <w:t>Sayı : 28550</w:t>
                  </w:r>
                  <w:proofErr w:type="gramEnd"/>
                </w:p>
              </w:tc>
            </w:tr>
            <w:tr w:rsidR="00AC31E4" w:rsidRPr="00AC31E4">
              <w:trPr>
                <w:trHeight w:val="480"/>
                <w:jc w:val="center"/>
              </w:trPr>
              <w:tc>
                <w:tcPr>
                  <w:tcW w:w="8789" w:type="dxa"/>
                  <w:gridSpan w:val="3"/>
                  <w:tcMar>
                    <w:top w:w="0" w:type="dxa"/>
                    <w:left w:w="108" w:type="dxa"/>
                    <w:bottom w:w="0" w:type="dxa"/>
                    <w:right w:w="108" w:type="dxa"/>
                  </w:tcMar>
                  <w:vAlign w:val="center"/>
                  <w:hideMark/>
                </w:tcPr>
                <w:p w:rsidR="00AC31E4" w:rsidRPr="00AC31E4" w:rsidRDefault="00AC31E4" w:rsidP="00AC31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31E4">
                    <w:rPr>
                      <w:rFonts w:ascii="Arial" w:eastAsia="Times New Roman" w:hAnsi="Arial" w:cs="Arial"/>
                      <w:b/>
                      <w:bCs/>
                      <w:color w:val="000080"/>
                      <w:sz w:val="18"/>
                      <w:szCs w:val="18"/>
                      <w:lang w:eastAsia="tr-TR"/>
                    </w:rPr>
                    <w:t>YÖNETMELİK</w:t>
                  </w:r>
                </w:p>
              </w:tc>
            </w:tr>
            <w:tr w:rsidR="00AC31E4" w:rsidRPr="00AC31E4">
              <w:trPr>
                <w:trHeight w:val="480"/>
                <w:jc w:val="center"/>
              </w:trPr>
              <w:tc>
                <w:tcPr>
                  <w:tcW w:w="8789" w:type="dxa"/>
                  <w:gridSpan w:val="3"/>
                  <w:tcMar>
                    <w:top w:w="0" w:type="dxa"/>
                    <w:left w:w="108" w:type="dxa"/>
                    <w:bottom w:w="0" w:type="dxa"/>
                    <w:right w:w="108" w:type="dxa"/>
                  </w:tcMar>
                  <w:vAlign w:val="center"/>
                  <w:hideMark/>
                </w:tcPr>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0FC7">
                    <w:rPr>
                      <w:rFonts w:ascii="Times New Roman" w:eastAsia="Times New Roman" w:hAnsi="Times New Roman" w:cs="Times New Roman"/>
                      <w:b/>
                      <w:color w:val="FF0000"/>
                      <w:sz w:val="18"/>
                      <w:szCs w:val="18"/>
                      <w:lang w:eastAsia="tr-TR"/>
                    </w:rPr>
                    <w:t>Gıda, Tarım ve Hayvancılık Bakanlığından</w:t>
                  </w:r>
                  <w:r w:rsidRPr="00AC31E4">
                    <w:rPr>
                      <w:rFonts w:ascii="Times New Roman" w:eastAsia="Times New Roman" w:hAnsi="Times New Roman" w:cs="Times New Roman"/>
                      <w:sz w:val="18"/>
                      <w:szCs w:val="18"/>
                      <w:lang w:eastAsia="tr-TR"/>
                    </w:rPr>
                    <w:t>:</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highlight w:val="green"/>
                      <w:lang w:eastAsia="tr-TR"/>
                    </w:rPr>
                  </w:pPr>
                  <w:r w:rsidRPr="00AC31E4">
                    <w:rPr>
                      <w:rFonts w:ascii="Times New Roman" w:eastAsia="Times New Roman" w:hAnsi="Times New Roman" w:cs="Times New Roman"/>
                      <w:sz w:val="18"/>
                      <w:szCs w:val="18"/>
                      <w:highlight w:val="green"/>
                      <w:lang w:eastAsia="tr-TR"/>
                    </w:rPr>
                    <w:t>OKUL KANTİNLERİNE DAİR ÖZEL HİJYEN</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highlight w:val="green"/>
                      <w:lang w:eastAsia="tr-TR"/>
                    </w:rPr>
                    <w:t>KURALLARI YÖNETMELİĞİ</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BİRİNCİ BÖLÜM</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Amaç, Kapsam, Dayanak ve Tanımlar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Amaç</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 – </w:t>
                  </w:r>
                  <w:r w:rsidRPr="00AC31E4">
                    <w:rPr>
                      <w:rFonts w:ascii="Times New Roman" w:eastAsia="Times New Roman" w:hAnsi="Times New Roman" w:cs="Times New Roman"/>
                      <w:sz w:val="18"/>
                      <w:szCs w:val="18"/>
                      <w:lang w:eastAsia="tr-TR"/>
                    </w:rPr>
                    <w:t>(1) Bu Yönetmeliğin amacı, Millî Eğitim Bakanlığına bağlı eğitim ve öğretim kurumları bünyesinde faaliyet gösteren yemekhane, kantin, kafeterya, büfe, çay ocağı gibi gıda işletmelerinin özel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şartlarına, gıda güvenilirliğine ve resmî kontrolüne ilişkin kuralları belirlemektir.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Kapsam</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 – </w:t>
                  </w:r>
                  <w:r w:rsidRPr="00AC31E4">
                    <w:rPr>
                      <w:rFonts w:ascii="Times New Roman" w:eastAsia="Times New Roman" w:hAnsi="Times New Roman" w:cs="Times New Roman"/>
                      <w:sz w:val="18"/>
                      <w:szCs w:val="18"/>
                      <w:lang w:eastAsia="tr-TR"/>
                    </w:rPr>
                    <w:t>(1) Bu Yönetmelik; Millî Eğitim Bakanlığına bağlı örgün, yaygın ve özel eğitim kurumları bünyesinde faaliyet gösteren yemekhane, kantin, kafeterya, büfe, çay ocağı gibi gıda işletmelerinin özel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şartlarına, satışa ve tüketime sunulan gıdaların güvenilirliğine ve kontrolüne ilişkin usul ve esasları kapsar.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Dayanak</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3 – </w:t>
                  </w:r>
                  <w:r w:rsidRPr="00AC31E4">
                    <w:rPr>
                      <w:rFonts w:ascii="Times New Roman" w:eastAsia="Times New Roman" w:hAnsi="Times New Roman" w:cs="Times New Roman"/>
                      <w:sz w:val="18"/>
                      <w:szCs w:val="18"/>
                      <w:lang w:eastAsia="tr-TR"/>
                    </w:rPr>
                    <w:t>(1) Bu Yönetmelik, </w:t>
                  </w:r>
                  <w:proofErr w:type="gramStart"/>
                  <w:r w:rsidRPr="00AC31E4">
                    <w:rPr>
                      <w:rFonts w:ascii="Times New Roman" w:eastAsia="Times New Roman" w:hAnsi="Times New Roman" w:cs="Times New Roman"/>
                      <w:sz w:val="18"/>
                      <w:szCs w:val="18"/>
                      <w:lang w:eastAsia="tr-TR"/>
                    </w:rPr>
                    <w:t>11/6/2010</w:t>
                  </w:r>
                  <w:proofErr w:type="gramEnd"/>
                  <w:r w:rsidRPr="00AC31E4">
                    <w:rPr>
                      <w:rFonts w:ascii="Times New Roman" w:eastAsia="Times New Roman" w:hAnsi="Times New Roman" w:cs="Times New Roman"/>
                      <w:sz w:val="18"/>
                      <w:szCs w:val="18"/>
                      <w:lang w:eastAsia="tr-TR"/>
                    </w:rPr>
                    <w:t> tarihli ve 5996 sayılı Veteriner Hizmetleri, Bitki Sağlığı, Gıda ve Yem Kanununun 29 uncu, 30 uncu, 31 inci ve 45 inci maddelerine dayanılarak hazırlanmıştır.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Tanımlar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4 – </w:t>
                  </w:r>
                  <w:r w:rsidRPr="00AC31E4">
                    <w:rPr>
                      <w:rFonts w:ascii="Times New Roman" w:eastAsia="Times New Roman" w:hAnsi="Times New Roman" w:cs="Times New Roman"/>
                      <w:sz w:val="18"/>
                      <w:szCs w:val="18"/>
                      <w:lang w:eastAsia="tr-TR"/>
                    </w:rPr>
                    <w:t>(1) 5996 sayılı Kanunun 3 üncü maddesinde yer alan tanımlara ilave olarak bu maddenin ikinci fıkrasında yer alan tanımlar da geçerlidir.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(2) Bu Yönetmelikte geçen;</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a) </w:t>
                  </w:r>
                  <w:r w:rsidRPr="000E3622">
                    <w:rPr>
                      <w:rFonts w:ascii="Times New Roman" w:eastAsia="Times New Roman" w:hAnsi="Times New Roman" w:cs="Times New Roman"/>
                      <w:sz w:val="18"/>
                      <w:szCs w:val="18"/>
                      <w:highlight w:val="yellow"/>
                      <w:lang w:eastAsia="tr-TR"/>
                    </w:rPr>
                    <w:t>Bakanlık: Gıda, Tarım ve Hayvancılık Bakanlığını,</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Gıda işletmesi: Kâr amaçlı olsun veya olmasın, Millî Eğitim Bakanlığına bağlı eğitim ve öğretim kurumlarında yer alan gerçek veya tüzel kişiler tarafından işletilen, gıdaların üretildiği/işlendiği/muhafaza edildiği/depolandığı/satıldığı/servis edildiği herhangi bir aşaması ile ilgili herhangi bir faaliyeti yürüten işletmeyi,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Korozyon: Metal veya metal alaşımlarının oksitlenme veya diğer kimyasal etkilerle aşınma durumunu,</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C31E4">
                    <w:rPr>
                      <w:rFonts w:ascii="Times New Roman" w:eastAsia="Times New Roman" w:hAnsi="Times New Roman" w:cs="Times New Roman"/>
                      <w:sz w:val="18"/>
                      <w:szCs w:val="18"/>
                      <w:lang w:eastAsia="tr-TR"/>
                    </w:rPr>
                    <w:t>ifade</w:t>
                  </w:r>
                  <w:proofErr w:type="gramEnd"/>
                  <w:r w:rsidRPr="00AC31E4">
                    <w:rPr>
                      <w:rFonts w:ascii="Times New Roman" w:eastAsia="Times New Roman" w:hAnsi="Times New Roman" w:cs="Times New Roman"/>
                      <w:sz w:val="18"/>
                      <w:szCs w:val="18"/>
                      <w:lang w:eastAsia="tr-TR"/>
                    </w:rPr>
                    <w:t> eder.</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İKİNCİ BÖLÜM</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Gıda İşletmelerinin Özel Hijyen Gereklilikleri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highlight w:val="green"/>
                      <w:lang w:eastAsia="tr-TR"/>
                    </w:rPr>
                    <w:t>Özel </w:t>
                  </w:r>
                  <w:proofErr w:type="gramStart"/>
                  <w:r w:rsidRPr="00E844B0">
                    <w:rPr>
                      <w:rFonts w:ascii="Times New Roman" w:eastAsia="Times New Roman" w:hAnsi="Times New Roman" w:cs="Times New Roman"/>
                      <w:b/>
                      <w:bCs/>
                      <w:sz w:val="18"/>
                      <w:szCs w:val="18"/>
                      <w:highlight w:val="green"/>
                      <w:lang w:eastAsia="tr-TR"/>
                    </w:rPr>
                    <w:t>hijyen</w:t>
                  </w:r>
                  <w:proofErr w:type="gramEnd"/>
                  <w:r w:rsidRPr="00AC31E4">
                    <w:rPr>
                      <w:rFonts w:ascii="Times New Roman" w:eastAsia="Times New Roman" w:hAnsi="Times New Roman" w:cs="Times New Roman"/>
                      <w:b/>
                      <w:bCs/>
                      <w:sz w:val="18"/>
                      <w:szCs w:val="18"/>
                      <w:highlight w:val="green"/>
                      <w:lang w:eastAsia="tr-TR"/>
                    </w:rPr>
                    <w:t> gereklilikleri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5 –</w:t>
                  </w:r>
                  <w:r w:rsidRPr="00AC31E4">
                    <w:rPr>
                      <w:rFonts w:ascii="Times New Roman" w:eastAsia="Times New Roman" w:hAnsi="Times New Roman" w:cs="Times New Roman"/>
                      <w:sz w:val="18"/>
                      <w:szCs w:val="18"/>
                      <w:lang w:eastAsia="tr-TR"/>
                    </w:rPr>
                    <w:t xml:space="preserve"> (1) Gıda işletmelerinin yerleşimi, tasarımı, inşası, kullanımı ve büyüklüğü ile ilgili gereklilikler </w:t>
                  </w:r>
                  <w:r w:rsidRPr="00AC31E4">
                    <w:rPr>
                      <w:rFonts w:ascii="Times New Roman" w:eastAsia="Times New Roman" w:hAnsi="Times New Roman" w:cs="Times New Roman"/>
                      <w:sz w:val="18"/>
                      <w:szCs w:val="18"/>
                      <w:lang w:eastAsia="tr-TR"/>
                    </w:rPr>
                    <w:lastRenderedPageBreak/>
                    <w:t>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Yeterli bakım, temizlik ve/veya dezenfeksiyona izin veren, çevreden ve işletmeden kaynaklanan bulaşmayı engelleyen veya en aza indiren ve bütün işlemler için </w:t>
                  </w:r>
                  <w:proofErr w:type="gramStart"/>
                  <w:r w:rsidRPr="00AC31E4">
                    <w:rPr>
                      <w:rFonts w:ascii="Times New Roman" w:eastAsia="Times New Roman" w:hAnsi="Times New Roman" w:cs="Times New Roman"/>
                      <w:sz w:val="18"/>
                      <w:szCs w:val="18"/>
                      <w:lang w:eastAsia="tr-TR"/>
                    </w:rPr>
                    <w:t>hijyenik</w:t>
                  </w:r>
                  <w:proofErr w:type="gramEnd"/>
                  <w:r w:rsidRPr="00AC31E4">
                    <w:rPr>
                      <w:rFonts w:ascii="Times New Roman" w:eastAsia="Times New Roman" w:hAnsi="Times New Roman" w:cs="Times New Roman"/>
                      <w:sz w:val="18"/>
                      <w:szCs w:val="18"/>
                      <w:lang w:eastAsia="tr-TR"/>
                    </w:rPr>
                    <w:t> çalışmaya uygun yeterli çalışma alanı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b) </w:t>
                  </w:r>
                  <w:r w:rsidRPr="009B7E9A">
                    <w:rPr>
                      <w:rFonts w:ascii="Times New Roman" w:eastAsia="Times New Roman" w:hAnsi="Times New Roman" w:cs="Times New Roman"/>
                      <w:sz w:val="18"/>
                      <w:szCs w:val="18"/>
                      <w:highlight w:val="yellow"/>
                      <w:lang w:eastAsia="tr-TR"/>
                    </w:rPr>
                    <w:t>Zemin ve duvar yüzeylerinin sağlam yapıda, kolay temizlenebilir ve gerekli</w:t>
                  </w:r>
                  <w:r w:rsidRPr="00AC31E4">
                    <w:rPr>
                      <w:rFonts w:ascii="Times New Roman" w:eastAsia="Times New Roman" w:hAnsi="Times New Roman" w:cs="Times New Roman"/>
                      <w:sz w:val="18"/>
                      <w:szCs w:val="18"/>
                      <w:lang w:eastAsia="tr-TR"/>
                    </w:rPr>
                    <w:t xml:space="preserve"> hallerde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xml:space="preserve"> edilebilir olması gerekir. </w:t>
                  </w:r>
                  <w:r w:rsidRPr="003A2856">
                    <w:rPr>
                      <w:rFonts w:ascii="Times New Roman" w:eastAsia="Times New Roman" w:hAnsi="Times New Roman" w:cs="Times New Roman"/>
                      <w:sz w:val="18"/>
                      <w:szCs w:val="18"/>
                      <w:highlight w:val="yellow"/>
                      <w:lang w:eastAsia="tr-TR"/>
                    </w:rPr>
                    <w:t>Döşemelerin atık suyun ortamdan uzaklaştırılmasına uygun olması gereki</w:t>
                  </w:r>
                  <w:r w:rsidRPr="00AC31E4">
                    <w:rPr>
                      <w:rFonts w:ascii="Times New Roman" w:eastAsia="Times New Roman" w:hAnsi="Times New Roman" w:cs="Times New Roman"/>
                      <w:sz w:val="18"/>
                      <w:szCs w:val="18"/>
                      <w:lang w:eastAsia="tr-TR"/>
                    </w:rPr>
                    <w:t>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Tavan ve tavan donanımları, buharlaşma ve damlamadan dolayı gıda ve hammaddelerin doğrudan ya da dolaylı olarak kirlenmesine neden olmayacak biçimde tesis edilen açık renkte, kirin birikmesini ve küfün üremesini önleyecek biçimde ve kolay temizlenebilir özellikte olur.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Pencereler ve diğer açıklıklar, kir birikimini önleyecek şekilde inşa edilir. Açık pencerelerin bulaşmaya sebep olabileceği durumlarda, gıda hazırlama sırasında pencerelerin kapalı ve sabit olması gerekir. Pencere içi eşikler raf olarak kullanılamaz.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w:t>
                  </w:r>
                  <w:r w:rsidRPr="009B7E9A">
                    <w:rPr>
                      <w:rFonts w:ascii="Times New Roman" w:eastAsia="Times New Roman" w:hAnsi="Times New Roman" w:cs="Times New Roman"/>
                      <w:sz w:val="18"/>
                      <w:szCs w:val="18"/>
                      <w:highlight w:val="yellow"/>
                      <w:lang w:eastAsia="tr-TR"/>
                    </w:rPr>
                    <w:t>) Kapıların kolay temizlenebilir ve </w:t>
                  </w:r>
                  <w:proofErr w:type="gramStart"/>
                  <w:r w:rsidRPr="009B7E9A">
                    <w:rPr>
                      <w:rFonts w:ascii="Times New Roman" w:eastAsia="Times New Roman" w:hAnsi="Times New Roman" w:cs="Times New Roman"/>
                      <w:sz w:val="18"/>
                      <w:szCs w:val="18"/>
                      <w:highlight w:val="yellow"/>
                      <w:lang w:eastAsia="tr-TR"/>
                    </w:rPr>
                    <w:t>dezenfekte</w:t>
                  </w:r>
                  <w:proofErr w:type="gramEnd"/>
                  <w:r w:rsidRPr="009B7E9A">
                    <w:rPr>
                      <w:rFonts w:ascii="Times New Roman" w:eastAsia="Times New Roman" w:hAnsi="Times New Roman" w:cs="Times New Roman"/>
                      <w:sz w:val="18"/>
                      <w:szCs w:val="18"/>
                      <w:highlight w:val="yellow"/>
                      <w:lang w:eastAsia="tr-TR"/>
                    </w:rPr>
                    <w:t> edilebilir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Gıdanın hazırlandığı alanlardaki ve özellikle gıda ile temasta olan yüzeyler düzgün, yıkanabilir, korozyona dayanıklı ve </w:t>
                  </w:r>
                  <w:proofErr w:type="spellStart"/>
                  <w:r w:rsidRPr="00AC31E4">
                    <w:rPr>
                      <w:rFonts w:ascii="Times New Roman" w:eastAsia="Times New Roman" w:hAnsi="Times New Roman" w:cs="Times New Roman"/>
                      <w:sz w:val="18"/>
                      <w:szCs w:val="18"/>
                      <w:lang w:eastAsia="tr-TR"/>
                    </w:rPr>
                    <w:t>toksik</w:t>
                  </w:r>
                  <w:proofErr w:type="spellEnd"/>
                  <w:r w:rsidRPr="00AC31E4">
                    <w:rPr>
                      <w:rFonts w:ascii="Times New Roman" w:eastAsia="Times New Roman" w:hAnsi="Times New Roman" w:cs="Times New Roman"/>
                      <w:sz w:val="18"/>
                      <w:szCs w:val="18"/>
                      <w:lang w:eastAsia="tr-TR"/>
                    </w:rPr>
                    <w:t> olmayan maddelerden yapılır. Bu yüzeylerin sağlam durumda korunan, kolay temizlenebilir ve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edilebilir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Gıda işletmesinde üretim ve hazırlık alanlarının girişlerinde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paspası bulundurulur. Bu paspasların temizliği, düzenli aralıklarla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Gıdaların uygun sıcaklıklarda muhafazası için yeterli kapasitede, uygun sıcaklık kontrollü hazırlama, depolama ve sunum koşulları sağlanır. Sıcaklık değerleri izlenir ve sıcaklık kayıtları tutulur.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ğ) Gıda satış yerinin niteliğine göre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kurallarını dikkate alarak yerleşim planı hazırlanır. Bu plan üzerinde çöp kovaları, zararlı mücadelesinde kullanılan tuzakların yerleri tanımlanır.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h) İşletme ve işletme çevresinde zararlı barınmasını engellemek amacıyla, atık birikimine izin verilmez. Oluşan atıklar en kısa sürede ortamdan uzaklaştırılır.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ı) İşletme içerisinde, mal kabul alanı, hazırlık alanı ve kimyasal malzeme depoları bulaşmaları engelleyecek şekilde birbirinden ayrı yerlerde olur.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i) Camın mevcut olduğu yerlerde, camın kırılarak gıdaya bulaşma riskini kontrol altına almak için; depo, üretim, hazırlık alanlarında bulunan, sinek tutucu lambaları da dâhil tüm ışık kaynaklarında bulunan camlar, kırılmaya karşı koruma altına alınır. Hazırlama, depolama ve sunum alanlarındaki camlarda bir kırılma meydana geldiğinde, bu ortamda bulunan gıdalar uzaklaştırılır, insan sağlığı ve gıda güvenilirliği yönünden uygun durumda ise tekrar satışa sunulur.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Ekipman ile ilgili gereklilikler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6 –</w:t>
                  </w:r>
                  <w:r w:rsidRPr="00AC31E4">
                    <w:rPr>
                      <w:rFonts w:ascii="Times New Roman" w:eastAsia="Times New Roman" w:hAnsi="Times New Roman" w:cs="Times New Roman"/>
                      <w:sz w:val="18"/>
                      <w:szCs w:val="18"/>
                      <w:lang w:eastAsia="tr-TR"/>
                    </w:rPr>
                    <w:t> (1) Ekipman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Kullanılan tüm </w:t>
                  </w:r>
                  <w:proofErr w:type="gramStart"/>
                  <w:r w:rsidRPr="00AC31E4">
                    <w:rPr>
                      <w:rFonts w:ascii="Times New Roman" w:eastAsia="Times New Roman" w:hAnsi="Times New Roman" w:cs="Times New Roman"/>
                      <w:sz w:val="18"/>
                      <w:szCs w:val="18"/>
                      <w:lang w:eastAsia="tr-TR"/>
                    </w:rPr>
                    <w:t>ekipmanın</w:t>
                  </w:r>
                  <w:proofErr w:type="gramEnd"/>
                  <w:r w:rsidRPr="00AC31E4">
                    <w:rPr>
                      <w:rFonts w:ascii="Times New Roman" w:eastAsia="Times New Roman" w:hAnsi="Times New Roman" w:cs="Times New Roman"/>
                      <w:sz w:val="18"/>
                      <w:szCs w:val="18"/>
                      <w:lang w:eastAsia="tr-TR"/>
                    </w:rPr>
                    <w:t>, bakım planları doğrultusunda bakımı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Kullanılan her türlü malzeme ve </w:t>
                  </w:r>
                  <w:proofErr w:type="gramStart"/>
                  <w:r w:rsidRPr="00AC31E4">
                    <w:rPr>
                      <w:rFonts w:ascii="Times New Roman" w:eastAsia="Times New Roman" w:hAnsi="Times New Roman" w:cs="Times New Roman"/>
                      <w:sz w:val="18"/>
                      <w:szCs w:val="18"/>
                      <w:lang w:eastAsia="tr-TR"/>
                    </w:rPr>
                    <w:t>ekipman</w:t>
                  </w:r>
                  <w:proofErr w:type="gramEnd"/>
                  <w:r w:rsidRPr="00AC31E4">
                    <w:rPr>
                      <w:rFonts w:ascii="Times New Roman" w:eastAsia="Times New Roman" w:hAnsi="Times New Roman" w:cs="Times New Roman"/>
                      <w:sz w:val="18"/>
                      <w:szCs w:val="18"/>
                      <w:lang w:eastAsia="tr-TR"/>
                    </w:rPr>
                    <w:t>, temizlik ve dezenfeksiyon planlarında belirtildiği şekilde temizlenir ve dezenfekte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Kullanılan her türlü </w:t>
                  </w:r>
                  <w:proofErr w:type="gramStart"/>
                  <w:r w:rsidRPr="00F10FC7">
                    <w:rPr>
                      <w:rFonts w:ascii="Times New Roman" w:eastAsia="Times New Roman" w:hAnsi="Times New Roman" w:cs="Times New Roman"/>
                      <w:sz w:val="18"/>
                      <w:szCs w:val="18"/>
                      <w:highlight w:val="yellow"/>
                      <w:lang w:eastAsia="tr-TR"/>
                    </w:rPr>
                    <w:t>ekipmanın</w:t>
                  </w:r>
                  <w:proofErr w:type="gramEnd"/>
                  <w:r w:rsidRPr="00F10FC7">
                    <w:rPr>
                      <w:rFonts w:ascii="Times New Roman" w:eastAsia="Times New Roman" w:hAnsi="Times New Roman" w:cs="Times New Roman"/>
                      <w:sz w:val="18"/>
                      <w:szCs w:val="18"/>
                      <w:highlight w:val="yellow"/>
                      <w:lang w:eastAsia="tr-TR"/>
                    </w:rPr>
                    <w:t> kalibrasyonu düzenli olarak</w:t>
                  </w:r>
                  <w:r w:rsidRPr="00AC31E4">
                    <w:rPr>
                      <w:rFonts w:ascii="Times New Roman" w:eastAsia="Times New Roman" w:hAnsi="Times New Roman" w:cs="Times New Roman"/>
                      <w:sz w:val="18"/>
                      <w:szCs w:val="18"/>
                      <w:lang w:eastAsia="tr-TR"/>
                    </w:rPr>
                    <w:t xml:space="preserve"> yaptırılır ve belgeler istenildiğinde gösterilebilecek şekilde hazır bulundurulur.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lastRenderedPageBreak/>
                    <w:t xml:space="preserve">ç) </w:t>
                  </w:r>
                  <w:r w:rsidRPr="00F10FC7">
                    <w:rPr>
                      <w:rFonts w:ascii="Times New Roman" w:eastAsia="Times New Roman" w:hAnsi="Times New Roman" w:cs="Times New Roman"/>
                      <w:sz w:val="18"/>
                      <w:szCs w:val="18"/>
                      <w:highlight w:val="yellow"/>
                      <w:lang w:eastAsia="tr-TR"/>
                    </w:rPr>
                    <w:t xml:space="preserve">İşyerlerinde kullanılan </w:t>
                  </w:r>
                  <w:proofErr w:type="spellStart"/>
                  <w:r w:rsidRPr="00F10FC7">
                    <w:rPr>
                      <w:rFonts w:ascii="Times New Roman" w:eastAsia="Times New Roman" w:hAnsi="Times New Roman" w:cs="Times New Roman"/>
                      <w:sz w:val="18"/>
                      <w:szCs w:val="18"/>
                      <w:highlight w:val="yellow"/>
                      <w:lang w:eastAsia="tr-TR"/>
                    </w:rPr>
                    <w:t>bıçaklık</w:t>
                  </w:r>
                  <w:proofErr w:type="spellEnd"/>
                  <w:r w:rsidRPr="00F10FC7">
                    <w:rPr>
                      <w:rFonts w:ascii="Times New Roman" w:eastAsia="Times New Roman" w:hAnsi="Times New Roman" w:cs="Times New Roman"/>
                      <w:sz w:val="18"/>
                      <w:szCs w:val="18"/>
                      <w:highlight w:val="yellow"/>
                      <w:lang w:eastAsia="tr-TR"/>
                    </w:rPr>
                    <w:t xml:space="preserve">, bıçakların sapları tahta malzemeden olamaz. Bıçaklar kullanılmadıkları zaman, </w:t>
                  </w:r>
                  <w:proofErr w:type="spellStart"/>
                  <w:r w:rsidRPr="00F10FC7">
                    <w:rPr>
                      <w:rFonts w:ascii="Times New Roman" w:eastAsia="Times New Roman" w:hAnsi="Times New Roman" w:cs="Times New Roman"/>
                      <w:sz w:val="18"/>
                      <w:szCs w:val="18"/>
                      <w:highlight w:val="yellow"/>
                      <w:lang w:eastAsia="tr-TR"/>
                    </w:rPr>
                    <w:t>bıçaklıklarda</w:t>
                  </w:r>
                  <w:proofErr w:type="spellEnd"/>
                  <w:r w:rsidRPr="00F10FC7">
                    <w:rPr>
                      <w:rFonts w:ascii="Times New Roman" w:eastAsia="Times New Roman" w:hAnsi="Times New Roman" w:cs="Times New Roman"/>
                      <w:sz w:val="18"/>
                      <w:szCs w:val="18"/>
                      <w:highlight w:val="yellow"/>
                      <w:lang w:eastAsia="tr-TR"/>
                    </w:rPr>
                    <w:t xml:space="preserve"> bekletilir. </w:t>
                  </w:r>
                  <w:proofErr w:type="spellStart"/>
                  <w:r w:rsidRPr="00F10FC7">
                    <w:rPr>
                      <w:rFonts w:ascii="Times New Roman" w:eastAsia="Times New Roman" w:hAnsi="Times New Roman" w:cs="Times New Roman"/>
                      <w:sz w:val="18"/>
                      <w:szCs w:val="18"/>
                      <w:highlight w:val="yellow"/>
                      <w:lang w:eastAsia="tr-TR"/>
                    </w:rPr>
                    <w:t>Bıçaklığa</w:t>
                  </w:r>
                  <w:proofErr w:type="spellEnd"/>
                  <w:r w:rsidRPr="00F10FC7">
                    <w:rPr>
                      <w:rFonts w:ascii="Times New Roman" w:eastAsia="Times New Roman" w:hAnsi="Times New Roman" w:cs="Times New Roman"/>
                      <w:sz w:val="18"/>
                      <w:szCs w:val="18"/>
                      <w:highlight w:val="yellow"/>
                      <w:lang w:eastAsia="tr-TR"/>
                    </w:rPr>
                    <w:t xml:space="preserve"> kesinlikle kirli bıçak konulmaz ve bıçaklar kesinlikle duvar ile tezgâh arasına sıkıştırılmaz. </w:t>
                  </w:r>
                  <w:proofErr w:type="spellStart"/>
                  <w:r w:rsidRPr="00F10FC7">
                    <w:rPr>
                      <w:rFonts w:ascii="Times New Roman" w:eastAsia="Times New Roman" w:hAnsi="Times New Roman" w:cs="Times New Roman"/>
                      <w:sz w:val="18"/>
                      <w:szCs w:val="18"/>
                      <w:highlight w:val="yellow"/>
                      <w:lang w:eastAsia="tr-TR"/>
                    </w:rPr>
                    <w:t>Bıçaklıkların</w:t>
                  </w:r>
                  <w:proofErr w:type="spellEnd"/>
                  <w:r w:rsidRPr="00F10FC7">
                    <w:rPr>
                      <w:rFonts w:ascii="Times New Roman" w:eastAsia="Times New Roman" w:hAnsi="Times New Roman" w:cs="Times New Roman"/>
                      <w:sz w:val="18"/>
                      <w:szCs w:val="18"/>
                      <w:highlight w:val="yellow"/>
                      <w:lang w:eastAsia="tr-TR"/>
                    </w:rPr>
                    <w:t xml:space="preserve"> temizliği ve dezenfeksiyonu düzenli olarak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d) Gıdaların doğranmasında ve hazırlanmasında kullanılan doğrama </w:t>
                  </w:r>
                  <w:r w:rsidRPr="004E3FD0">
                    <w:rPr>
                      <w:rFonts w:ascii="Times New Roman" w:eastAsia="Times New Roman" w:hAnsi="Times New Roman" w:cs="Times New Roman"/>
                      <w:sz w:val="18"/>
                      <w:szCs w:val="18"/>
                      <w:highlight w:val="yellow"/>
                      <w:lang w:eastAsia="tr-TR"/>
                    </w:rPr>
                    <w:t>tezgahları tahta malzeme dışında kolay</w:t>
                  </w:r>
                  <w:r w:rsidRPr="00AC31E4">
                    <w:rPr>
                      <w:rFonts w:ascii="Times New Roman" w:eastAsia="Times New Roman" w:hAnsi="Times New Roman" w:cs="Times New Roman"/>
                      <w:sz w:val="18"/>
                      <w:szCs w:val="18"/>
                      <w:lang w:eastAsia="tr-TR"/>
                    </w:rPr>
                    <w:t xml:space="preserve"> temizlenebilir ve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edilebilir bir malzemeden olur. Çapraz bulaşmaya sebep olabilecek gıdalar ayrı doğrama tezgâhlarında hazırlanır.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w:t>
                  </w:r>
                  <w:r w:rsidRPr="00F10FC7">
                    <w:rPr>
                      <w:rFonts w:ascii="Times New Roman" w:eastAsia="Times New Roman" w:hAnsi="Times New Roman" w:cs="Times New Roman"/>
                      <w:sz w:val="18"/>
                      <w:szCs w:val="18"/>
                      <w:highlight w:val="yellow"/>
                      <w:lang w:eastAsia="tr-TR"/>
                    </w:rPr>
                    <w:t>) Tost makinesi, ızgara gibi </w:t>
                  </w:r>
                  <w:proofErr w:type="gramStart"/>
                  <w:r w:rsidRPr="00F10FC7">
                    <w:rPr>
                      <w:rFonts w:ascii="Times New Roman" w:eastAsia="Times New Roman" w:hAnsi="Times New Roman" w:cs="Times New Roman"/>
                      <w:sz w:val="18"/>
                      <w:szCs w:val="18"/>
                      <w:highlight w:val="yellow"/>
                      <w:lang w:eastAsia="tr-TR"/>
                    </w:rPr>
                    <w:t>ekipmanın</w:t>
                  </w:r>
                  <w:proofErr w:type="gramEnd"/>
                  <w:r w:rsidRPr="00F10FC7">
                    <w:rPr>
                      <w:rFonts w:ascii="Times New Roman" w:eastAsia="Times New Roman" w:hAnsi="Times New Roman" w:cs="Times New Roman"/>
                      <w:sz w:val="18"/>
                      <w:szCs w:val="18"/>
                      <w:highlight w:val="yellow"/>
                      <w:lang w:eastAsia="tr-TR"/>
                    </w:rPr>
                    <w:t> temizliği ve dezenfeksiyonu günlük olarak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Personel tuvaletleri, soyunma ve sosyal alanların </w:t>
                  </w:r>
                  <w:proofErr w:type="gramStart"/>
                  <w:r w:rsidRPr="00AC31E4">
                    <w:rPr>
                      <w:rFonts w:ascii="Times New Roman" w:eastAsia="Times New Roman" w:hAnsi="Times New Roman" w:cs="Times New Roman"/>
                      <w:b/>
                      <w:bCs/>
                      <w:sz w:val="18"/>
                      <w:szCs w:val="18"/>
                      <w:lang w:eastAsia="tr-TR"/>
                    </w:rPr>
                    <w:t>hijyen</w:t>
                  </w:r>
                  <w:proofErr w:type="gramEnd"/>
                  <w:r w:rsidRPr="00AC31E4">
                    <w:rPr>
                      <w:rFonts w:ascii="Times New Roman" w:eastAsia="Times New Roman" w:hAnsi="Times New Roman" w:cs="Times New Roman"/>
                      <w:b/>
                      <w:bCs/>
                      <w:sz w:val="18"/>
                      <w:szCs w:val="18"/>
                      <w:lang w:eastAsia="tr-TR"/>
                    </w:rPr>
                    <w:t> gereklilikleri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7 –</w:t>
                  </w:r>
                  <w:r w:rsidRPr="00AC31E4">
                    <w:rPr>
                      <w:rFonts w:ascii="Times New Roman" w:eastAsia="Times New Roman" w:hAnsi="Times New Roman" w:cs="Times New Roman"/>
                      <w:sz w:val="18"/>
                      <w:szCs w:val="18"/>
                      <w:lang w:eastAsia="tr-TR"/>
                    </w:rPr>
                    <w:t> (1) Gıda işletmelerinin personel tuvaletleri, soyunma ve sosyal alanların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Tuvaletler, gıdaların hazırlandığı odalara doğrudan açık olamaz ve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kurallarını hatırlatıcı uyarı levhaları bulundurulur.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Tuvalet ve soyunma alanlarında akış eğimi uygun olan bir gider yeri ve uygun bir havalandırma sistemi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Tuvalet çıkışlarında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paspası bulundurulur. Bu paspasların temizliği, düzenli aralıklarla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İşyerinde personele ait sosyal alanlar varsa; sosyal tesis, duş ve tuvaletlerin gıda üretim ve satış alanlarından ayrı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Gerekli hallerde, personel için soyunma ve kıyafetlerini değiştirecek yeterli bölümler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Günlük kıyafetler ile iş kıyafetleri ayrı dolaplara konulur.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Sosyal tesise ait atıklar kapalı sistemde kanalizasyona, kanalizasyon bulunmayan yerlerde uygun yapılmış fosseptiklere bağlanır.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El yıkama evyeleri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8 –</w:t>
                  </w:r>
                  <w:r w:rsidRPr="00AC31E4">
                    <w:rPr>
                      <w:rFonts w:ascii="Times New Roman" w:eastAsia="Times New Roman" w:hAnsi="Times New Roman" w:cs="Times New Roman"/>
                      <w:sz w:val="18"/>
                      <w:szCs w:val="18"/>
                      <w:lang w:eastAsia="tr-TR"/>
                    </w:rPr>
                    <w:t> (1) Gıda işletmelerinin el yıkama evyeleri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Uygun şekilde yerleştirilmiş ve el temizliği için tasarlanmış, yeterli sayıda ve donanımda lavabo bulundurulur. Gıda yıkama bölümlerinin el yıkama bölümlerinden ayrı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0FC7">
                    <w:rPr>
                      <w:rFonts w:ascii="Times New Roman" w:eastAsia="Times New Roman" w:hAnsi="Times New Roman" w:cs="Times New Roman"/>
                      <w:sz w:val="18"/>
                      <w:szCs w:val="18"/>
                      <w:highlight w:val="yellow"/>
                      <w:lang w:eastAsia="tr-TR"/>
                    </w:rPr>
                    <w:t>b) Yapılan işin niteliğine göre lavabolarda sıcak ve soğuk su bulundurulur.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0FC7">
                    <w:rPr>
                      <w:rFonts w:ascii="Times New Roman" w:eastAsia="Times New Roman" w:hAnsi="Times New Roman" w:cs="Times New Roman"/>
                      <w:sz w:val="18"/>
                      <w:szCs w:val="18"/>
                      <w:highlight w:val="yellow"/>
                      <w:lang w:eastAsia="tr-TR"/>
                    </w:rPr>
                    <w:t>c) El yıkama lavaboları başka temizlik işleri için kullanılamaz.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Havalandırma</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9 –</w:t>
                  </w:r>
                  <w:r w:rsidRPr="00AC31E4">
                    <w:rPr>
                      <w:rFonts w:ascii="Times New Roman" w:eastAsia="Times New Roman" w:hAnsi="Times New Roman" w:cs="Times New Roman"/>
                      <w:sz w:val="18"/>
                      <w:szCs w:val="18"/>
                      <w:lang w:eastAsia="tr-TR"/>
                    </w:rPr>
                    <w:t> (1) Gıda işletmelerinin havalandırılması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Sıcaklığın aşırı oranda yükselmesini, buharın yoğunlaşmasını, toz oluşumunu önlemek ve kirli havayı değiştirmek için mekanik veya doğal havalandırma sistemi sağlanır. Kirli alandan temiz alana mekanik hava akımının önlenmesi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b) Havalandırma açıklıklarının üzerinde, bir ızgara veya aşınmayan malzemeden yapılmış koruyucu düzenek bulundurulur. Izgaralar temizlenmek için kolayca sökülebilir nitelikte olur. Tüm havalandırma kanalları düzenli </w:t>
                  </w:r>
                  <w:r w:rsidRPr="00AC31E4">
                    <w:rPr>
                      <w:rFonts w:ascii="Times New Roman" w:eastAsia="Times New Roman" w:hAnsi="Times New Roman" w:cs="Times New Roman"/>
                      <w:sz w:val="18"/>
                      <w:szCs w:val="18"/>
                      <w:lang w:eastAsia="tr-TR"/>
                    </w:rPr>
                    <w:lastRenderedPageBreak/>
                    <w:t>aralıklarla temizlenir.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Aydınlatma</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10 –</w:t>
                  </w:r>
                  <w:r w:rsidRPr="00AC31E4">
                    <w:rPr>
                      <w:rFonts w:ascii="Times New Roman" w:eastAsia="Times New Roman" w:hAnsi="Times New Roman" w:cs="Times New Roman"/>
                      <w:sz w:val="18"/>
                      <w:szCs w:val="18"/>
                      <w:lang w:eastAsia="tr-TR"/>
                    </w:rPr>
                    <w:t> (1) Gıda işletmelerinin aydınlatılması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İşletme gün ışığına eşdeğer bir şekilde doğal veya yapay olarak aydınlatılır.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Aydınlatma araçları muhtemel tehlikelere karşı koruyucular ile korunur. Koruyucuların çapraz bulaşmaya neden olmayan ve kolay temizlenebilir özellikte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Kullanılan su</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11 –</w:t>
                  </w:r>
                  <w:r w:rsidRPr="00AC31E4">
                    <w:rPr>
                      <w:rFonts w:ascii="Times New Roman" w:eastAsia="Times New Roman" w:hAnsi="Times New Roman" w:cs="Times New Roman"/>
                      <w:sz w:val="18"/>
                      <w:szCs w:val="18"/>
                      <w:lang w:eastAsia="tr-TR"/>
                    </w:rPr>
                    <w:t> (1) Gıda işletmelerinin kullanılan su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 işletmelerinde her zaman kullanıma hazır halde ve yeterli miktarda bulunan suyun içilebilir nitelikte ve </w:t>
                  </w:r>
                  <w:proofErr w:type="gramStart"/>
                  <w:r w:rsidRPr="00AC31E4">
                    <w:rPr>
                      <w:rFonts w:ascii="Times New Roman" w:eastAsia="Times New Roman" w:hAnsi="Times New Roman" w:cs="Times New Roman"/>
                      <w:sz w:val="18"/>
                      <w:szCs w:val="18"/>
                      <w:lang w:eastAsia="tr-TR"/>
                    </w:rPr>
                    <w:t>17/2/2005</w:t>
                  </w:r>
                  <w:proofErr w:type="gramEnd"/>
                  <w:r w:rsidRPr="00AC31E4">
                    <w:rPr>
                      <w:rFonts w:ascii="Times New Roman" w:eastAsia="Times New Roman" w:hAnsi="Times New Roman" w:cs="Times New Roman"/>
                      <w:sz w:val="18"/>
                      <w:szCs w:val="18"/>
                      <w:lang w:eastAsia="tr-TR"/>
                    </w:rPr>
                    <w:t xml:space="preserve"> tarihli ve 25730 sayılı Resmî </w:t>
                  </w:r>
                  <w:proofErr w:type="spellStart"/>
                  <w:r w:rsidRPr="00AC31E4">
                    <w:rPr>
                      <w:rFonts w:ascii="Times New Roman" w:eastAsia="Times New Roman" w:hAnsi="Times New Roman" w:cs="Times New Roman"/>
                      <w:sz w:val="18"/>
                      <w:szCs w:val="18"/>
                      <w:lang w:eastAsia="tr-TR"/>
                    </w:rPr>
                    <w:t>Gazete’de</w:t>
                  </w:r>
                  <w:proofErr w:type="spellEnd"/>
                  <w:r w:rsidRPr="00AC31E4">
                    <w:rPr>
                      <w:rFonts w:ascii="Times New Roman" w:eastAsia="Times New Roman" w:hAnsi="Times New Roman" w:cs="Times New Roman"/>
                      <w:sz w:val="18"/>
                      <w:szCs w:val="18"/>
                      <w:lang w:eastAsia="tr-TR"/>
                    </w:rPr>
                    <w:t xml:space="preserve"> yayımlanan </w:t>
                  </w:r>
                  <w:r w:rsidRPr="00F10FC7">
                    <w:rPr>
                      <w:rFonts w:ascii="Times New Roman" w:eastAsia="Times New Roman" w:hAnsi="Times New Roman" w:cs="Times New Roman"/>
                      <w:sz w:val="18"/>
                      <w:szCs w:val="18"/>
                      <w:highlight w:val="yellow"/>
                      <w:lang w:eastAsia="tr-TR"/>
                    </w:rPr>
                    <w:t>İnsani Tüketim Amaçlı Sular Hakkında Yönetmeliğe uygun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Gıda ile temas edecek şekilde kullanılan buzun, içilebilir nitelikte, İnsani Tüketim Amaçlı Sular Hakkında Yönetmeliğe uygun sudan üretilmiş olması gerekir ve işletme içinde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kurallarına göre depolanır ve taşınır.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Gıda ve gıda ile temasta bulunan madde ve malzemelerle doğrudan temas eden yüzeylerde kullanılan buhar, içilebilir nitelikteki sudan elde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Buz makineleri ve su depoları düzenli olarak temizlenir ve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Yangın kontrolünde kullanılacak su hattı ile gıdada kullanılan su hattının ayrı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Atık su kanalizasyon sistemleri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12 –</w:t>
                  </w:r>
                  <w:r w:rsidRPr="00AC31E4">
                    <w:rPr>
                      <w:rFonts w:ascii="Times New Roman" w:eastAsia="Times New Roman" w:hAnsi="Times New Roman" w:cs="Times New Roman"/>
                      <w:sz w:val="18"/>
                      <w:szCs w:val="18"/>
                      <w:lang w:eastAsia="tr-TR"/>
                    </w:rPr>
                    <w:t> (1) Gıda işletmelerinin atık su kanalizasyon sistemleri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Atık su sisteminin istenilen amaca uygun olması gerekir, bulaşma riskini ortadan kaldıracak biçimde tasarlanır ve inşa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Tüm mazgalların kapaklı ve kapaklar çıkarılıp temizlenebilir özellikte olması gerekir. Mazgal kapakları üzerindeki delikler, zararlı ve kemirgen çıkışını, koku çıkışını ve atık sıvıların geri beslenmesini önleyecek şekilde olur.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Temizlik ve dezenfeksiyon maddelerinin muhafazası</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13 –</w:t>
                  </w:r>
                  <w:r w:rsidRPr="00AC31E4">
                    <w:rPr>
                      <w:rFonts w:ascii="Times New Roman" w:eastAsia="Times New Roman" w:hAnsi="Times New Roman" w:cs="Times New Roman"/>
                      <w:sz w:val="18"/>
                      <w:szCs w:val="18"/>
                      <w:lang w:eastAsia="tr-TR"/>
                    </w:rPr>
                    <w:t> (1) Gıda işletmelerinin temizlik ve dezenfeksiyon maddelerinin muhafazası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Temizlikte kullanılan alet ve </w:t>
                  </w:r>
                  <w:proofErr w:type="gramStart"/>
                  <w:r w:rsidRPr="00AC31E4">
                    <w:rPr>
                      <w:rFonts w:ascii="Times New Roman" w:eastAsia="Times New Roman" w:hAnsi="Times New Roman" w:cs="Times New Roman"/>
                      <w:sz w:val="18"/>
                      <w:szCs w:val="18"/>
                      <w:lang w:eastAsia="tr-TR"/>
                    </w:rPr>
                    <w:t>ekipman</w:t>
                  </w:r>
                  <w:proofErr w:type="gramEnd"/>
                  <w:r w:rsidRPr="00AC31E4">
                    <w:rPr>
                      <w:rFonts w:ascii="Times New Roman" w:eastAsia="Times New Roman" w:hAnsi="Times New Roman" w:cs="Times New Roman"/>
                      <w:sz w:val="18"/>
                      <w:szCs w:val="18"/>
                      <w:lang w:eastAsia="tr-TR"/>
                    </w:rPr>
                    <w:t>, temizlik maddeleri ve dezenfektanlar gıda maddelerinin bulunduğu alanların dışında, uygun kapalı ve kilitli yerlerde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Temizlik maddeleri, dezenfektanlar ve çalışma alet ve </w:t>
                  </w:r>
                  <w:proofErr w:type="gramStart"/>
                  <w:r w:rsidRPr="00AC31E4">
                    <w:rPr>
                      <w:rFonts w:ascii="Times New Roman" w:eastAsia="Times New Roman" w:hAnsi="Times New Roman" w:cs="Times New Roman"/>
                      <w:sz w:val="18"/>
                      <w:szCs w:val="18"/>
                      <w:lang w:eastAsia="tr-TR"/>
                    </w:rPr>
                    <w:t>ekipmanlarının</w:t>
                  </w:r>
                  <w:proofErr w:type="gramEnd"/>
                  <w:r w:rsidRPr="00AC31E4">
                    <w:rPr>
                      <w:rFonts w:ascii="Times New Roman" w:eastAsia="Times New Roman" w:hAnsi="Times New Roman" w:cs="Times New Roman"/>
                      <w:sz w:val="18"/>
                      <w:szCs w:val="18"/>
                      <w:lang w:eastAsia="tr-TR"/>
                    </w:rPr>
                    <w:t> depolanması için yeterli alan sağlanır. Temizlik maddelerinin depolandığı alanlar, korozyona dayanıklı materyalden inşa edilmiş, kolayca temizlenebilir özellikte ve yeterince sıcak ve soğuk su tedarikine sahip olmak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c) İşyerinde temizlik ve dezenfeksiyon işlemi yapılırken, gıda sanayine uygun, Sağlık Bakanlığınca izin </w:t>
                  </w:r>
                  <w:r w:rsidRPr="00AC31E4">
                    <w:rPr>
                      <w:rFonts w:ascii="Times New Roman" w:eastAsia="Times New Roman" w:hAnsi="Times New Roman" w:cs="Times New Roman"/>
                      <w:sz w:val="18"/>
                      <w:szCs w:val="18"/>
                      <w:lang w:eastAsia="tr-TR"/>
                    </w:rPr>
                    <w:lastRenderedPageBreak/>
                    <w:t>verilmiş deterjan, kimyasal ve/veya dezenfektanlar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Personel </w:t>
                  </w:r>
                  <w:proofErr w:type="gramStart"/>
                  <w:r w:rsidRPr="00AC31E4">
                    <w:rPr>
                      <w:rFonts w:ascii="Times New Roman" w:eastAsia="Times New Roman" w:hAnsi="Times New Roman" w:cs="Times New Roman"/>
                      <w:b/>
                      <w:bCs/>
                      <w:sz w:val="18"/>
                      <w:szCs w:val="18"/>
                      <w:lang w:eastAsia="tr-TR"/>
                    </w:rPr>
                    <w:t>hijyeni</w:t>
                  </w:r>
                  <w:proofErr w:type="gramEnd"/>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14 –</w:t>
                  </w:r>
                  <w:r w:rsidRPr="00AC31E4">
                    <w:rPr>
                      <w:rFonts w:ascii="Times New Roman" w:eastAsia="Times New Roman" w:hAnsi="Times New Roman" w:cs="Times New Roman"/>
                      <w:sz w:val="18"/>
                      <w:szCs w:val="18"/>
                      <w:lang w:eastAsia="tr-TR"/>
                    </w:rPr>
                    <w:t> (1) Gıda işletmelerinde çalışan personel ile ilgili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gereklilikleri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w:t>
                  </w:r>
                  <w:r w:rsidRPr="00F10FC7">
                    <w:rPr>
                      <w:rFonts w:ascii="Times New Roman" w:eastAsia="Times New Roman" w:hAnsi="Times New Roman" w:cs="Times New Roman"/>
                      <w:sz w:val="18"/>
                      <w:szCs w:val="18"/>
                      <w:highlight w:val="yellow"/>
                      <w:lang w:eastAsia="tr-TR"/>
                    </w:rPr>
                    <w:t>) İşletmelerde çalışan kişiler temizlik ve </w:t>
                  </w:r>
                  <w:proofErr w:type="gramStart"/>
                  <w:r w:rsidRPr="00F10FC7">
                    <w:rPr>
                      <w:rFonts w:ascii="Times New Roman" w:eastAsia="Times New Roman" w:hAnsi="Times New Roman" w:cs="Times New Roman"/>
                      <w:sz w:val="18"/>
                      <w:szCs w:val="18"/>
                      <w:highlight w:val="yellow"/>
                      <w:lang w:eastAsia="tr-TR"/>
                    </w:rPr>
                    <w:t>hijyen</w:t>
                  </w:r>
                  <w:proofErr w:type="gramEnd"/>
                  <w:r w:rsidRPr="00F10FC7">
                    <w:rPr>
                      <w:rFonts w:ascii="Times New Roman" w:eastAsia="Times New Roman" w:hAnsi="Times New Roman" w:cs="Times New Roman"/>
                      <w:sz w:val="18"/>
                      <w:szCs w:val="18"/>
                      <w:highlight w:val="yellow"/>
                      <w:lang w:eastAsia="tr-TR"/>
                    </w:rPr>
                    <w:t> kurallarına uymak zorundadı</w:t>
                  </w:r>
                  <w:r w:rsidRPr="00AC31E4">
                    <w:rPr>
                      <w:rFonts w:ascii="Times New Roman" w:eastAsia="Times New Roman" w:hAnsi="Times New Roman" w:cs="Times New Roman"/>
                      <w:sz w:val="18"/>
                      <w:szCs w:val="18"/>
                      <w:lang w:eastAsia="tr-TR"/>
                    </w:rPr>
                    <w:t>r.</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AC31E4">
                    <w:rPr>
                      <w:rFonts w:ascii="Times New Roman" w:eastAsia="Times New Roman" w:hAnsi="Times New Roman" w:cs="Times New Roman"/>
                      <w:sz w:val="18"/>
                      <w:szCs w:val="18"/>
                      <w:lang w:eastAsia="tr-TR"/>
                    </w:rPr>
                    <w:t xml:space="preserve">b) </w:t>
                  </w:r>
                  <w:r w:rsidRPr="00F10FC7">
                    <w:rPr>
                      <w:rFonts w:ascii="Times New Roman" w:eastAsia="Times New Roman" w:hAnsi="Times New Roman" w:cs="Times New Roman"/>
                      <w:sz w:val="18"/>
                      <w:szCs w:val="18"/>
                      <w:highlight w:val="yellow"/>
                      <w:lang w:eastAsia="tr-TR"/>
                    </w:rPr>
                    <w:t>Gıda hazırlık ve üretim alanında çalışan personel, özel kıyafet giyer. İş elbiselerinin cepleri olamaz.</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F10FC7">
                    <w:rPr>
                      <w:rFonts w:ascii="Times New Roman" w:eastAsia="Times New Roman" w:hAnsi="Times New Roman" w:cs="Times New Roman"/>
                      <w:sz w:val="18"/>
                      <w:szCs w:val="18"/>
                      <w:highlight w:val="yellow"/>
                      <w:lang w:eastAsia="tr-TR"/>
                    </w:rPr>
                    <w:t>c) Gıda hazırlık ve üretim alanı içinde saç, sakal ve bıyığın kapatılması amacıyla kep/bone/şapka/maske kullanılır.</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F10FC7">
                    <w:rPr>
                      <w:rFonts w:ascii="Times New Roman" w:eastAsia="Times New Roman" w:hAnsi="Times New Roman" w:cs="Times New Roman"/>
                      <w:sz w:val="18"/>
                      <w:szCs w:val="18"/>
                      <w:highlight w:val="yellow"/>
                      <w:lang w:eastAsia="tr-TR"/>
                    </w:rPr>
                    <w:t>ç) Çalışan personel hazırlık ve üretim alanı içinde takı takamaz.</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F10FC7">
                    <w:rPr>
                      <w:rFonts w:ascii="Times New Roman" w:eastAsia="Times New Roman" w:hAnsi="Times New Roman" w:cs="Times New Roman"/>
                      <w:sz w:val="18"/>
                      <w:szCs w:val="18"/>
                      <w:highlight w:val="yellow"/>
                      <w:lang w:eastAsia="tr-TR"/>
                    </w:rPr>
                    <w:t>d) Hazırlık ve üretim alanında çalışan personelin tırnakları kısa ve temiz olmak zorundadır. Oje, cila ve makyaj malzemesi kullanılamaz.</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F10FC7">
                    <w:rPr>
                      <w:rFonts w:ascii="Times New Roman" w:eastAsia="Times New Roman" w:hAnsi="Times New Roman" w:cs="Times New Roman"/>
                      <w:sz w:val="18"/>
                      <w:szCs w:val="18"/>
                      <w:highlight w:val="yellow"/>
                      <w:lang w:eastAsia="tr-TR"/>
                    </w:rPr>
                    <w:t>e) Hazırlık ve üretim alanı içinde çalışan personel, uzun kollu iş elbisesi giyer ya da tek kullanımlık kolluk takarak çalışılır.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0FC7">
                    <w:rPr>
                      <w:rFonts w:ascii="Times New Roman" w:eastAsia="Times New Roman" w:hAnsi="Times New Roman" w:cs="Times New Roman"/>
                      <w:sz w:val="18"/>
                      <w:szCs w:val="18"/>
                      <w:highlight w:val="yellow"/>
                      <w:lang w:eastAsia="tr-TR"/>
                    </w:rPr>
                    <w:t>f) Hazırlık alanı içinde sakız çiğnenmez, herhangi bir şey yenilmez ve sigara içilmez.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Ellerinde açık yara, çıban, deri hastalığı olan kişiler gıdaya temas ettirilmez. Koruyucu bant ve eldiven ile çalışılır. Çalışanların el kesiklerinde mavi renkli yara bandı kullanılır. Gıdalarla taşınması ihtimali olan bir hastalığı olan veya bulaşıcı yara, deri </w:t>
                  </w:r>
                  <w:proofErr w:type="gramStart"/>
                  <w:r w:rsidRPr="00AC31E4">
                    <w:rPr>
                      <w:rFonts w:ascii="Times New Roman" w:eastAsia="Times New Roman" w:hAnsi="Times New Roman" w:cs="Times New Roman"/>
                      <w:sz w:val="18"/>
                      <w:szCs w:val="18"/>
                      <w:lang w:eastAsia="tr-TR"/>
                    </w:rPr>
                    <w:t>enfeksiyonları</w:t>
                  </w:r>
                  <w:proofErr w:type="gramEnd"/>
                  <w:r w:rsidRPr="00AC31E4">
                    <w:rPr>
                      <w:rFonts w:ascii="Times New Roman" w:eastAsia="Times New Roman" w:hAnsi="Times New Roman" w:cs="Times New Roman"/>
                      <w:sz w:val="18"/>
                      <w:szCs w:val="18"/>
                      <w:lang w:eastAsia="tr-TR"/>
                    </w:rPr>
                    <w:t> ve ishal gibi hastalığı olan kişilerin gıda işletmesinde çalışmasına izin verilmez. Belirtilen durumlar dışında eldiven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ğ) Depolama, üretim ve hazırlık alanlarına yetkili personel dışında girebilecek tüm kişilerin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kurallarına uyması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h) Personel işe alınmadan önce, bulaşıcı </w:t>
                  </w:r>
                  <w:proofErr w:type="gramStart"/>
                  <w:r w:rsidRPr="00AC31E4">
                    <w:rPr>
                      <w:rFonts w:ascii="Times New Roman" w:eastAsia="Times New Roman" w:hAnsi="Times New Roman" w:cs="Times New Roman"/>
                      <w:sz w:val="18"/>
                      <w:szCs w:val="18"/>
                      <w:lang w:eastAsia="tr-TR"/>
                    </w:rPr>
                    <w:t>enfeksiyon</w:t>
                  </w:r>
                  <w:proofErr w:type="gramEnd"/>
                  <w:r w:rsidRPr="00AC31E4">
                    <w:rPr>
                      <w:rFonts w:ascii="Times New Roman" w:eastAsia="Times New Roman" w:hAnsi="Times New Roman" w:cs="Times New Roman"/>
                      <w:sz w:val="18"/>
                      <w:szCs w:val="18"/>
                      <w:lang w:eastAsia="tr-TR"/>
                    </w:rPr>
                    <w:t> içermediğini kanıtlayan gerekli sağlık muayenesi yaptırılır ve sonuçlar uygun ise işe alınır. Bu kontroller periyodik olarak, çalıştığı sürece devam ettirilir.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ı) Gıda üretim ve hazırlık alanlarına girişte el dezenfektanları bulundurulur. Bu alanlara girmeden ve gıda ile temas etmeden önce personel, iyi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uygulamaları çerçevesinde ellerini usulüne uygun bir biçimde yıkar ve dezenfekte eder.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Eğitim</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15 –</w:t>
                  </w:r>
                  <w:r w:rsidRPr="00AC31E4">
                    <w:rPr>
                      <w:rFonts w:ascii="Times New Roman" w:eastAsia="Times New Roman" w:hAnsi="Times New Roman" w:cs="Times New Roman"/>
                      <w:sz w:val="18"/>
                      <w:szCs w:val="18"/>
                      <w:lang w:eastAsia="tr-TR"/>
                    </w:rPr>
                    <w:t> (1) Gıda işletmelerinde çalışan personelin eğitimi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İşletmede çalışan personele gıda güvenilirliğinin sağlanması, insan sağlığının korunması ve gıdaya bulaşmaların engellenmesi amacıyla düzenli olarak eğitim verilir. Eğitim verilmesinin sağlanmasından gıda işletmecisi sorumludur.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Personele verilecek eğitim, kişisel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ve gıda hijyeni bilgilerini, işletmeye özgü gıdalarda oluşabilecek tehlikeleri, gıdanın uygun şartlarda işlenmesi ve depolanması ile sıcaklık kontrolünün önemi gibi konuları içerir.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Eğitimler düzenli olarak yeni işe giren personel ve günün koşulları da göz önüne alınarak tekrarlanır.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Personelin </w:t>
                  </w:r>
                  <w:proofErr w:type="gramStart"/>
                  <w:r w:rsidRPr="00AC31E4">
                    <w:rPr>
                      <w:rFonts w:ascii="Times New Roman" w:eastAsia="Times New Roman" w:hAnsi="Times New Roman" w:cs="Times New Roman"/>
                      <w:sz w:val="18"/>
                      <w:szCs w:val="18"/>
                      <w:lang w:eastAsia="tr-TR"/>
                    </w:rPr>
                    <w:t>halihazırdaki</w:t>
                  </w:r>
                  <w:proofErr w:type="gramEnd"/>
                  <w:r w:rsidRPr="00AC31E4">
                    <w:rPr>
                      <w:rFonts w:ascii="Times New Roman" w:eastAsia="Times New Roman" w:hAnsi="Times New Roman" w:cs="Times New Roman"/>
                      <w:sz w:val="18"/>
                      <w:szCs w:val="18"/>
                      <w:lang w:eastAsia="tr-TR"/>
                    </w:rPr>
                    <w:t> eğitim düzeyi ve becerileri dikkate alınarak eğitim ihtiyacı belirlenir.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lastRenderedPageBreak/>
                    <w:t>d) Verilen eğitimler yapılacak işe ve gıdanın türüne uygun olmak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Eğitim planlarının belirlenmesi, personelin o andaki eğitim seviyesinin bilinmesi ve gelecekte düzenlenecek eğitimlere yardımcı olmak amacıyla, düzenlenen eğitim kayıtları tutulur.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Örgün, yaygın ve özel eğitim kurumları bünyesinde faaliyet gösteren yemekhane, kantin, kafeterya, büfe, çay ocağı gibi gıda işletmelerinde çalışan personele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ve gıda güvenilirliğine yönelik düzenlenecek eğitimlerde Millî Eğitim Bakanlığı, Bakanlık ve Sağlık Bakanlığı ile işbirliği yapar. Bakanlık, Millî Eğitim Bakanlığı ve Sağlık Bakanlığı tarafından eğitim ile ilgili usul ve esaslar birlikte düzenlenir. Ayrıca, eğitimle ilgili olarak mesleki kurum ve kuruluşlarla, dernek veya sivil toplum örgütleriyle ve üniversitelerle işbirliği yapılabilir. Eğitime katılan personele Ek-1’de yer alan katılım belgesi düzenlenir.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Hammadde ve/veya gıdanın temini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16 –</w:t>
                  </w:r>
                  <w:r w:rsidRPr="00AC31E4">
                    <w:rPr>
                      <w:rFonts w:ascii="Times New Roman" w:eastAsia="Times New Roman" w:hAnsi="Times New Roman" w:cs="Times New Roman"/>
                      <w:sz w:val="18"/>
                      <w:szCs w:val="18"/>
                      <w:lang w:eastAsia="tr-TR"/>
                    </w:rPr>
                    <w:t> (1) Gıda işletmelerinde hammadde ve/veya gıdanın temini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Gıdaların işletmeye kabulünde, ilgili mevzuat hükümlerine uygun olmaları esas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Temin edilen gıdanın ilgili mevzuata uygunluğunda şüphe varsa, getirilen gıda maddeleri kabul edilmez ve konuyla ilgili olarak Bakanlık il/ilçe müdürlükleri bilgilendirilir.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Soğuk zincir bozulmadan taşınması gereken hammaddelerin kabulü sırasında mutlaka sıcaklık kontrolü yapılır ve soğuk zincir kesintiye uğratılmaksızın hammaddelerin depolanması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Depolama ve muhafaza</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17 –</w:t>
                  </w:r>
                  <w:r w:rsidRPr="00AC31E4">
                    <w:rPr>
                      <w:rFonts w:ascii="Times New Roman" w:eastAsia="Times New Roman" w:hAnsi="Times New Roman" w:cs="Times New Roman"/>
                      <w:sz w:val="18"/>
                      <w:szCs w:val="18"/>
                      <w:lang w:eastAsia="tr-TR"/>
                    </w:rPr>
                    <w:t> (1) Gıda işletmelerinde hammadde ve/veya gıdanın depolanması ve muhafazası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Gıdalar gruplarına göre sınıflandırılarak muhafaza edilmek üzere uygun depolara yerleştirilir.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Gıdalar, grup bazında ilgili mevzuatta belirtilen sıcaklık derecelerinde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Gıdalar temiz ve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kurallarına uygun ortamlarda ve zararlılara karşı gerekli koruma tedbirleri alınarak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Dondurulmuş olarak muhafaza edilecek gıdalar zaman kaybettirilmeden uygun depolara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İşletmenin depolarındaki ilgili mevzuata uygun olmayan gıdalar ayrı bir alanda, diğer gıda maddelerine bulaşmasına izin vermeyecek şekilde, şeffaf poşet içinde ve tanımlı etiketler ile etiketlenmiş olarak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Hazırlık ve üretim alanları sadece gıda hazırlama ve üretim amacıyla kullanılır ve bu alanlarda gıda maddesi depolanmaz.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Depolarda gıda taşınmasına uygun plastik malzemeden yapılmış ve kolayca temizlenebilir,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edilebilir nitelikte ve zeminin temizliğine engel olmayacak uygun bir yükseklikte paletler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Hazırlık ve üretim alanlarındaki panolarda metal malzeme kullanılmaz.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ğ) Soğuk hava depolarında, su yoğunlaşması veya suyun gıdaya bulaşması engellenir ve bu amaçla, soğutucu klimaların altında gıda maddesi depolanmaz.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lastRenderedPageBreak/>
                    <w:t xml:space="preserve">h) </w:t>
                  </w:r>
                  <w:r w:rsidRPr="009F4451">
                    <w:rPr>
                      <w:rFonts w:ascii="Times New Roman" w:eastAsia="Times New Roman" w:hAnsi="Times New Roman" w:cs="Times New Roman"/>
                      <w:sz w:val="18"/>
                      <w:szCs w:val="18"/>
                      <w:highlight w:val="yellow"/>
                      <w:lang w:eastAsia="tr-TR"/>
                    </w:rPr>
                    <w:t>Depodaki gıdanın duvarlardan uzaklığı ve zeminden yüksekliği en az 15 cm olur.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ı) Depodaki stok yönetimi ve yerleşimi ilk-giren gıda ilk-çıkar kuralına göre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i) Depolarda stok yönetimini ve temizliğini zorlaştıracağı ve zararlı çoğalmasına neden olabileceği için depo kapasitesi göz önüne alınır, aşırı yığılma yapılmaz.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j) Depo sıcaklığı günlük olarak sürekli kontrol edilir ve sıcaklık değerleri kayıt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k) Çiğ gıdalar, özellikle tüketime hazır hale getirilmiş gıdalardan ayrı bir yerde ve uygun koşullarda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l) Gıda ve gıda ile temasta bulunan madde ve malzemeler temiz ve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şartlarına uygun depoda muhafaza edilir ve gerekli koruma tedbirleri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m) Depolarda ambalajı açık bırakılmış gıda maddesi bulundurulmaz.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Gıdanın hazırlanması</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18 – </w:t>
                  </w:r>
                  <w:r w:rsidRPr="00AC31E4">
                    <w:rPr>
                      <w:rFonts w:ascii="Times New Roman" w:eastAsia="Times New Roman" w:hAnsi="Times New Roman" w:cs="Times New Roman"/>
                      <w:sz w:val="18"/>
                      <w:szCs w:val="18"/>
                      <w:lang w:eastAsia="tr-TR"/>
                    </w:rPr>
                    <w:t>(1) Gıda işletmelerinde gıdanın hazırlanması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Gıdaların hazırlamasında çalışan personelin kişisel </w:t>
                  </w:r>
                  <w:proofErr w:type="gramStart"/>
                  <w:r w:rsidRPr="00AC31E4">
                    <w:rPr>
                      <w:rFonts w:ascii="Times New Roman" w:eastAsia="Times New Roman" w:hAnsi="Times New Roman" w:cs="Times New Roman"/>
                      <w:sz w:val="18"/>
                      <w:szCs w:val="18"/>
                      <w:lang w:eastAsia="tr-TR"/>
                    </w:rPr>
                    <w:t>hijyeni</w:t>
                  </w:r>
                  <w:proofErr w:type="gramEnd"/>
                  <w:r w:rsidRPr="00AC31E4">
                    <w:rPr>
                      <w:rFonts w:ascii="Times New Roman" w:eastAsia="Times New Roman" w:hAnsi="Times New Roman" w:cs="Times New Roman"/>
                      <w:sz w:val="18"/>
                      <w:szCs w:val="18"/>
                      <w:lang w:eastAsia="tr-TR"/>
                    </w:rPr>
                    <w:t> mikrobiyolojik bulaşmayı engelleyecek şekilde olur.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Personelin tüketime hazır hale getirilmiş gıdalarla teması en aza indirilir.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Çapraz bulaşmayı önleyici iş akışları hazırlanır ve uygulanır. Çiğ ve tüketime hazır hale getirilmiş gıda maddelerinin ayrı alanlarda ve ayrı </w:t>
                  </w:r>
                  <w:proofErr w:type="gramStart"/>
                  <w:r w:rsidRPr="00AC31E4">
                    <w:rPr>
                      <w:rFonts w:ascii="Times New Roman" w:eastAsia="Times New Roman" w:hAnsi="Times New Roman" w:cs="Times New Roman"/>
                      <w:sz w:val="18"/>
                      <w:szCs w:val="18"/>
                      <w:lang w:eastAsia="tr-TR"/>
                    </w:rPr>
                    <w:t>ekipmanlarla</w:t>
                  </w:r>
                  <w:proofErr w:type="gramEnd"/>
                  <w:r w:rsidRPr="00AC31E4">
                    <w:rPr>
                      <w:rFonts w:ascii="Times New Roman" w:eastAsia="Times New Roman" w:hAnsi="Times New Roman" w:cs="Times New Roman"/>
                      <w:sz w:val="18"/>
                      <w:szCs w:val="18"/>
                      <w:lang w:eastAsia="tr-TR"/>
                    </w:rPr>
                    <w:t> işlenmesi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Gıdanın pişirilmesi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19 –</w:t>
                  </w:r>
                  <w:r w:rsidRPr="00AC31E4">
                    <w:rPr>
                      <w:rFonts w:ascii="Times New Roman" w:eastAsia="Times New Roman" w:hAnsi="Times New Roman" w:cs="Times New Roman"/>
                      <w:sz w:val="18"/>
                      <w:szCs w:val="18"/>
                      <w:lang w:eastAsia="tr-TR"/>
                    </w:rPr>
                    <w:t> (1) Gıda işletmelerinde gıdanın pişirilmesi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Gıdaları pişirirken veya tekrar ısıtırken, gıdanın her noktasında sıcaklığın aynı olmasına dikkat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b) </w:t>
                  </w:r>
                  <w:r w:rsidRPr="004E3FD0">
                    <w:rPr>
                      <w:rFonts w:ascii="Times New Roman" w:eastAsia="Times New Roman" w:hAnsi="Times New Roman" w:cs="Times New Roman"/>
                      <w:sz w:val="18"/>
                      <w:szCs w:val="18"/>
                      <w:highlight w:val="yellow"/>
                      <w:lang w:eastAsia="tr-TR"/>
                    </w:rPr>
                    <w:t>Dondurulmuş et ve et ürünleri 4°C de çözündürülür ve çözündürülen gıda doğrudan pişirilir</w:t>
                  </w:r>
                  <w:r w:rsidRPr="00AC31E4">
                    <w:rPr>
                      <w:rFonts w:ascii="Times New Roman" w:eastAsia="Times New Roman" w:hAnsi="Times New Roman" w:cs="Times New Roman"/>
                      <w:sz w:val="18"/>
                      <w:szCs w:val="18"/>
                      <w:lang w:eastAsia="tr-TR"/>
                    </w:rPr>
                    <w:t>.</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c) </w:t>
                  </w:r>
                  <w:r w:rsidRPr="009B7E9A">
                    <w:rPr>
                      <w:rFonts w:ascii="Times New Roman" w:eastAsia="Times New Roman" w:hAnsi="Times New Roman" w:cs="Times New Roman"/>
                      <w:sz w:val="18"/>
                      <w:szCs w:val="18"/>
                      <w:highlight w:val="yellow"/>
                      <w:lang w:eastAsia="tr-TR"/>
                    </w:rPr>
                    <w:t>Et ve et ürünlerinden yapılan gıdaların pişirilmesi esnasında, gıdanın merkez sıcaklığı en az 72°C’de 15 saniye bu sıcaklığa maruz kalmak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3FD0">
                    <w:rPr>
                      <w:rFonts w:ascii="Times New Roman" w:eastAsia="Times New Roman" w:hAnsi="Times New Roman" w:cs="Times New Roman"/>
                      <w:b/>
                      <w:bCs/>
                      <w:sz w:val="18"/>
                      <w:szCs w:val="18"/>
                      <w:highlight w:val="yellow"/>
                      <w:lang w:eastAsia="tr-TR"/>
                    </w:rPr>
                    <w:t>Gıdanın dondurulması</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20 –</w:t>
                  </w:r>
                  <w:r w:rsidRPr="00AC31E4">
                    <w:rPr>
                      <w:rFonts w:ascii="Times New Roman" w:eastAsia="Times New Roman" w:hAnsi="Times New Roman" w:cs="Times New Roman"/>
                      <w:sz w:val="18"/>
                      <w:szCs w:val="18"/>
                      <w:lang w:eastAsia="tr-TR"/>
                    </w:rPr>
                    <w:t> (1) Gıda işletmelerinde gıdanın dondurulması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a) Dondurma işlemi uygulanacak </w:t>
                  </w:r>
                  <w:r w:rsidRPr="004E3FD0">
                    <w:rPr>
                      <w:rFonts w:ascii="Times New Roman" w:eastAsia="Times New Roman" w:hAnsi="Times New Roman" w:cs="Times New Roman"/>
                      <w:sz w:val="18"/>
                      <w:szCs w:val="18"/>
                      <w:highlight w:val="yellow"/>
                      <w:lang w:eastAsia="tr-TR"/>
                    </w:rPr>
                    <w:t>gıdaların taze ve temiz</w:t>
                  </w:r>
                  <w:r w:rsidRPr="00AC31E4">
                    <w:rPr>
                      <w:rFonts w:ascii="Times New Roman" w:eastAsia="Times New Roman" w:hAnsi="Times New Roman" w:cs="Times New Roman"/>
                      <w:sz w:val="18"/>
                      <w:szCs w:val="18"/>
                      <w:lang w:eastAsia="tr-TR"/>
                    </w:rPr>
                    <w:t xml:space="preserve"> olmasına dikkat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b) Gıdalar </w:t>
                  </w:r>
                  <w:r w:rsidRPr="004E3FD0">
                    <w:rPr>
                      <w:rFonts w:ascii="Times New Roman" w:eastAsia="Times New Roman" w:hAnsi="Times New Roman" w:cs="Times New Roman"/>
                      <w:sz w:val="18"/>
                      <w:szCs w:val="18"/>
                      <w:highlight w:val="yellow"/>
                      <w:lang w:eastAsia="tr-TR"/>
                    </w:rPr>
                    <w:t>kolay çözünebilecek ve tüketilecek miktarlarda dondurulur</w:t>
                  </w:r>
                  <w:r w:rsidRPr="00AC31E4">
                    <w:rPr>
                      <w:rFonts w:ascii="Times New Roman" w:eastAsia="Times New Roman" w:hAnsi="Times New Roman" w:cs="Times New Roman"/>
                      <w:sz w:val="18"/>
                      <w:szCs w:val="18"/>
                      <w:lang w:eastAsia="tr-TR"/>
                    </w:rPr>
                    <w:t>.</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c) </w:t>
                  </w:r>
                  <w:r w:rsidRPr="004E3FD0">
                    <w:rPr>
                      <w:rFonts w:ascii="Times New Roman" w:eastAsia="Times New Roman" w:hAnsi="Times New Roman" w:cs="Times New Roman"/>
                      <w:sz w:val="18"/>
                      <w:szCs w:val="18"/>
                      <w:highlight w:val="yellow"/>
                      <w:lang w:eastAsia="tr-TR"/>
                    </w:rPr>
                    <w:t>Dondurulacak gıdalar uygun koşullarda ve üzerleri k</w:t>
                  </w:r>
                  <w:r w:rsidRPr="00AC31E4">
                    <w:rPr>
                      <w:rFonts w:ascii="Times New Roman" w:eastAsia="Times New Roman" w:hAnsi="Times New Roman" w:cs="Times New Roman"/>
                      <w:sz w:val="18"/>
                      <w:szCs w:val="18"/>
                      <w:lang w:eastAsia="tr-TR"/>
                    </w:rPr>
                    <w:t>apalı kaplarda muhafaza edilir ve dondurulmaya müsait ambalajlar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ç) Dondurulacak gıdalar kendi </w:t>
                  </w:r>
                  <w:r w:rsidRPr="004E3FD0">
                    <w:rPr>
                      <w:rFonts w:ascii="Times New Roman" w:eastAsia="Times New Roman" w:hAnsi="Times New Roman" w:cs="Times New Roman"/>
                      <w:sz w:val="18"/>
                      <w:szCs w:val="18"/>
                      <w:highlight w:val="yellow"/>
                      <w:lang w:eastAsia="tr-TR"/>
                    </w:rPr>
                    <w:t>ürün gruplarına göre sınıflandırılarak</w:t>
                  </w:r>
                  <w:r w:rsidRPr="00AC31E4">
                    <w:rPr>
                      <w:rFonts w:ascii="Times New Roman" w:eastAsia="Times New Roman" w:hAnsi="Times New Roman" w:cs="Times New Roman"/>
                      <w:sz w:val="18"/>
                      <w:szCs w:val="18"/>
                      <w:lang w:eastAsia="tr-TR"/>
                    </w:rPr>
                    <w:t xml:space="preserve"> dondurucuya yerleştirilir.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d) Dondurulacak gıdaların etiketlerinde gıdanın son tüketim tarihi bilgileri ile birlikte muhafaza sıcaklığı </w:t>
                  </w:r>
                  <w:r w:rsidRPr="00AC31E4">
                    <w:rPr>
                      <w:rFonts w:ascii="Times New Roman" w:eastAsia="Times New Roman" w:hAnsi="Times New Roman" w:cs="Times New Roman"/>
                      <w:sz w:val="18"/>
                      <w:szCs w:val="18"/>
                      <w:lang w:eastAsia="tr-TR"/>
                    </w:rPr>
                    <w:lastRenderedPageBreak/>
                    <w:t>belirtilir.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Çözündürme</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21 –</w:t>
                  </w:r>
                  <w:r w:rsidRPr="00AC31E4">
                    <w:rPr>
                      <w:rFonts w:ascii="Times New Roman" w:eastAsia="Times New Roman" w:hAnsi="Times New Roman" w:cs="Times New Roman"/>
                      <w:sz w:val="18"/>
                      <w:szCs w:val="18"/>
                      <w:lang w:eastAsia="tr-TR"/>
                    </w:rPr>
                    <w:t> (1) Gıda işletmelerinde gıdanın çözündürülmesi ile ilgili gereklilikler aşağıda belirtilmiştir.</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F10FC7">
                    <w:rPr>
                      <w:rFonts w:ascii="Times New Roman" w:eastAsia="Times New Roman" w:hAnsi="Times New Roman" w:cs="Times New Roman"/>
                      <w:sz w:val="18"/>
                      <w:szCs w:val="18"/>
                      <w:highlight w:val="yellow"/>
                      <w:lang w:eastAsia="tr-TR"/>
                    </w:rPr>
                    <w:t>a) Çözünme işlemi, gıdada </w:t>
                  </w:r>
                  <w:proofErr w:type="spellStart"/>
                  <w:r w:rsidRPr="00F10FC7">
                    <w:rPr>
                      <w:rFonts w:ascii="Times New Roman" w:eastAsia="Times New Roman" w:hAnsi="Times New Roman" w:cs="Times New Roman"/>
                      <w:sz w:val="18"/>
                      <w:szCs w:val="18"/>
                      <w:highlight w:val="yellow"/>
                      <w:lang w:eastAsia="tr-TR"/>
                    </w:rPr>
                    <w:t>pa</w:t>
                  </w:r>
                  <w:bookmarkStart w:id="0" w:name="_GoBack"/>
                  <w:bookmarkEnd w:id="0"/>
                  <w:r w:rsidRPr="00F10FC7">
                    <w:rPr>
                      <w:rFonts w:ascii="Times New Roman" w:eastAsia="Times New Roman" w:hAnsi="Times New Roman" w:cs="Times New Roman"/>
                      <w:sz w:val="18"/>
                      <w:szCs w:val="18"/>
                      <w:highlight w:val="yellow"/>
                      <w:lang w:eastAsia="tr-TR"/>
                    </w:rPr>
                    <w:t>tojenik</w:t>
                  </w:r>
                  <w:proofErr w:type="spellEnd"/>
                  <w:r w:rsidRPr="00F10FC7">
                    <w:rPr>
                      <w:rFonts w:ascii="Times New Roman" w:eastAsia="Times New Roman" w:hAnsi="Times New Roman" w:cs="Times New Roman"/>
                      <w:sz w:val="18"/>
                      <w:szCs w:val="18"/>
                      <w:highlight w:val="yellow"/>
                      <w:lang w:eastAsia="tr-TR"/>
                    </w:rPr>
                    <w:t> mikroorganizma gelişimini, toksin oluşumunu, kimyasal ve fiziksel bulaşmaları engelleyecek biçimde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0FC7">
                    <w:rPr>
                      <w:rFonts w:ascii="Times New Roman" w:eastAsia="Times New Roman" w:hAnsi="Times New Roman" w:cs="Times New Roman"/>
                      <w:sz w:val="18"/>
                      <w:szCs w:val="18"/>
                      <w:highlight w:val="yellow"/>
                      <w:lang w:eastAsia="tr-TR"/>
                    </w:rPr>
                    <w:t>b) Çözünme işlemi sırasında, insan sağlığı ve güvenilir gıda için risk oluşturabilecek sıvı akıntısı uygun bir şekilde ortamdan uzaklaştırılır</w:t>
                  </w:r>
                  <w:r w:rsidRPr="00AC31E4">
                    <w:rPr>
                      <w:rFonts w:ascii="Times New Roman" w:eastAsia="Times New Roman" w:hAnsi="Times New Roman" w:cs="Times New Roman"/>
                      <w:sz w:val="18"/>
                      <w:szCs w:val="18"/>
                      <w:lang w:eastAsia="tr-TR"/>
                    </w:rPr>
                    <w:t>.</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w:t>
                  </w:r>
                  <w:r w:rsidRPr="00F10FC7">
                    <w:rPr>
                      <w:rFonts w:ascii="Times New Roman" w:eastAsia="Times New Roman" w:hAnsi="Times New Roman" w:cs="Times New Roman"/>
                      <w:sz w:val="18"/>
                      <w:szCs w:val="18"/>
                      <w:highlight w:val="yellow"/>
                      <w:lang w:eastAsia="tr-TR"/>
                    </w:rPr>
                    <w:t>) Dondurulmuş gıdalar oda sıcaklığında değil, +4 °C buzdolabı sıcaklığında çözündürülür.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Taşıma</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22 –</w:t>
                  </w:r>
                  <w:r w:rsidRPr="00AC31E4">
                    <w:rPr>
                      <w:rFonts w:ascii="Times New Roman" w:eastAsia="Times New Roman" w:hAnsi="Times New Roman" w:cs="Times New Roman"/>
                      <w:sz w:val="18"/>
                      <w:szCs w:val="18"/>
                      <w:lang w:eastAsia="tr-TR"/>
                    </w:rPr>
                    <w:t> (1) Gıda işletmelerinde gıdanın taşınması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Gıdanın taşınması için kullanılan araç ve/veya kaplar, gıdayı bulaşmadan korumak, iyi şartlarda muhafaza edilmesini sağlamak, temizliğe ve gerektiğinde dezenfeksiyona izin verecek şekilde olmak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Kaplar, gıdaya bulaşmaya sebep olabileceğinden, gıdanın haricinde başka bir amaçla kullanılmaz. Bu tür kapların gıdanın taşınması için kullanıldığını göstermek amacıyla, açıkça görülebilecek ve silinmeyecek şekilde “yalnız gıdanın taşınmasında kullanılmalıdır” ifadesi belirtilerek işaretlenir.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Çapraz bulaşmaya neden olabilecek gıdalar bir arada aynı kap içinde taşınmaz.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Sıvı, granüle ve toz halindeki dökme gıdalar, gıdalara uygun kaplarda taşınır.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Gıdalar, kapların içine bulaşma riskini en aza indirecek biçimde yerleştirilir ve korunur.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Gerektiğinde, gıdaların taşınması için kullanılan kaplar gıdaları uygun sıcaklıklarda muhafaza edebilecek ve söz konusu sıcaklıkları izlemeye imkân verecek nitelikte olmak zorundadır. İzlenen sıcaklığın ortam sıcaklığı mı yoksa ürün sıcaklığı mı olduğunun belirlenmesi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Gıdaların taşınması hızlı bir şekilde yapılır. Gıdalar taşıma kaplarında uzun süre bırakılmaz.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Kullanılan kaplar iş bitiminde iyice temizlenir ve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ğ) Soğutmalı tezgâhlar gıdaları soğukta muhafaza etmek için kullanılır, sıcaklığı yüksek olan gıdaların sıcaklığını düşürmek için kullanılmaz.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Sıcaklık kontrolü ve soğuk zincir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23 –</w:t>
                  </w:r>
                  <w:r w:rsidRPr="00AC31E4">
                    <w:rPr>
                      <w:rFonts w:ascii="Times New Roman" w:eastAsia="Times New Roman" w:hAnsi="Times New Roman" w:cs="Times New Roman"/>
                      <w:sz w:val="18"/>
                      <w:szCs w:val="18"/>
                      <w:lang w:eastAsia="tr-TR"/>
                    </w:rPr>
                    <w:t> (1) Gıda işletmelerinde gıdanın sıcaklık kontrolü ve soğuk zincirin korunması ile ilgili gereklilikler aşağıda belirtilmiştir.</w:t>
                  </w:r>
                </w:p>
                <w:p w:rsidR="00AC31E4" w:rsidRPr="00F10FC7"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highlight w:val="yellow"/>
                      <w:lang w:eastAsia="tr-TR"/>
                    </w:rPr>
                  </w:pPr>
                  <w:r w:rsidRPr="00AC31E4">
                    <w:rPr>
                      <w:rFonts w:ascii="Times New Roman" w:eastAsia="Times New Roman" w:hAnsi="Times New Roman" w:cs="Times New Roman"/>
                      <w:sz w:val="18"/>
                      <w:szCs w:val="18"/>
                      <w:lang w:eastAsia="tr-TR"/>
                    </w:rPr>
                    <w:t>a</w:t>
                  </w:r>
                  <w:r w:rsidRPr="00F10FC7">
                    <w:rPr>
                      <w:rFonts w:ascii="Times New Roman" w:eastAsia="Times New Roman" w:hAnsi="Times New Roman" w:cs="Times New Roman"/>
                      <w:sz w:val="18"/>
                      <w:szCs w:val="18"/>
                      <w:highlight w:val="yellow"/>
                      <w:lang w:eastAsia="tr-TR"/>
                    </w:rPr>
                    <w:t>) Gıdanın soğutma işlemi hızla gerçekleştirilir. Gıdanın sıcaklığı 60°C’den 37°C’ye en çok iki saatte, 37°C’den 4°C’ye en çok dört saatte düşürülür.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10FC7">
                    <w:rPr>
                      <w:rFonts w:ascii="Times New Roman" w:eastAsia="Times New Roman" w:hAnsi="Times New Roman" w:cs="Times New Roman"/>
                      <w:sz w:val="18"/>
                      <w:szCs w:val="18"/>
                      <w:highlight w:val="yellow"/>
                      <w:lang w:eastAsia="tr-TR"/>
                    </w:rPr>
                    <w:t>b) Gıda tüketilinceye kadar sıcak olarak muhafaza edilecekse, muhafaza sıcaklığının 63°C’nin üzerinde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lastRenderedPageBreak/>
                    <w:t>c) Soğuk tüketilen veya soğukta muhafaza edilen gıdalar 4°C’nin altındaki ortamlarda bekletilir.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Gıdanın servisi, satışı ve tüketimi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24 –</w:t>
                  </w:r>
                  <w:r w:rsidRPr="00AC31E4">
                    <w:rPr>
                      <w:rFonts w:ascii="Times New Roman" w:eastAsia="Times New Roman" w:hAnsi="Times New Roman" w:cs="Times New Roman"/>
                      <w:sz w:val="18"/>
                      <w:szCs w:val="18"/>
                      <w:lang w:eastAsia="tr-TR"/>
                    </w:rPr>
                    <w:t> (1) Gıda işletmelerinde gıdanın servisi, satışı ve tüketimi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Gıdalara çeşitli kaynaklardan gelecek </w:t>
                  </w:r>
                  <w:proofErr w:type="spellStart"/>
                  <w:r w:rsidRPr="00AC31E4">
                    <w:rPr>
                      <w:rFonts w:ascii="Times New Roman" w:eastAsia="Times New Roman" w:hAnsi="Times New Roman" w:cs="Times New Roman"/>
                      <w:sz w:val="18"/>
                      <w:szCs w:val="18"/>
                      <w:lang w:eastAsia="tr-TR"/>
                    </w:rPr>
                    <w:t>bulaşıyı</w:t>
                  </w:r>
                  <w:proofErr w:type="spellEnd"/>
                  <w:r w:rsidRPr="00AC31E4">
                    <w:rPr>
                      <w:rFonts w:ascii="Times New Roman" w:eastAsia="Times New Roman" w:hAnsi="Times New Roman" w:cs="Times New Roman"/>
                      <w:sz w:val="18"/>
                      <w:szCs w:val="18"/>
                      <w:lang w:eastAsia="tr-TR"/>
                    </w:rPr>
                    <w:t> engellemek için, gıdalar ambalajlı veya kapalı olarak sergilenir ve bulaşma kaynaklarından korunur.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Gıdaların soğuk ortamda muhafaza edilmesi halinde öncelikli olarak o gıda için tavsiye edilen sıcaklık koşulları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Hava akımını sağlamak için gıdanın etrafında yeterince yer bırakılması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Tüketime hazır gıdalar herhangi bir bulaşmayı önleyecek nitelikte muhafaza edilir, sergilenir ve sunulur.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Gıdalar self-servis şeklinde tüketime sunuluyorsa tüm bulaşmalardan etkin bir şekilde korunma sağlanması için koruyucu perde, kapak veya </w:t>
                  </w:r>
                  <w:proofErr w:type="gramStart"/>
                  <w:r w:rsidRPr="00AC31E4">
                    <w:rPr>
                      <w:rFonts w:ascii="Times New Roman" w:eastAsia="Times New Roman" w:hAnsi="Times New Roman" w:cs="Times New Roman"/>
                      <w:sz w:val="18"/>
                      <w:szCs w:val="18"/>
                      <w:lang w:eastAsia="tr-TR"/>
                    </w:rPr>
                    <w:t>camekan</w:t>
                  </w:r>
                  <w:proofErr w:type="gramEnd"/>
                  <w:r w:rsidRPr="00AC31E4">
                    <w:rPr>
                      <w:rFonts w:ascii="Times New Roman" w:eastAsia="Times New Roman" w:hAnsi="Times New Roman" w:cs="Times New Roman"/>
                      <w:sz w:val="18"/>
                      <w:szCs w:val="18"/>
                      <w:lang w:eastAsia="tr-TR"/>
                    </w:rPr>
                    <w:t>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Sıcak servis edilen gıdalar 63ºC’nin altında en çok 2 saat ve soğuk gıdalar ise 8ºC’nin üstünde en çok 4 saat bekletilir. Gıdaların sıcaklık kontrolünün sürekli yapılmasına dikkat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Ambalajsız gıdalar doğru sıcaklıkta ve uygun koşullarda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Ambalajsız gıdalar bir personel gözetim ve denetiminde satış ve tüketime sunulur. Herhangi bulaşma veya tehlikenin tespit edilmesi durumunda bu gıdaların satışına ve tüketimine izin verilmez.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ğ) Gıdaların sergilenmesi, satışı ve tüketimi sırasında kullanılan masa, </w:t>
                  </w:r>
                  <w:proofErr w:type="gramStart"/>
                  <w:r w:rsidRPr="00AC31E4">
                    <w:rPr>
                      <w:rFonts w:ascii="Times New Roman" w:eastAsia="Times New Roman" w:hAnsi="Times New Roman" w:cs="Times New Roman"/>
                      <w:sz w:val="18"/>
                      <w:szCs w:val="18"/>
                      <w:lang w:eastAsia="tr-TR"/>
                    </w:rPr>
                    <w:t>tezgah</w:t>
                  </w:r>
                  <w:proofErr w:type="gramEnd"/>
                  <w:r w:rsidRPr="00AC31E4">
                    <w:rPr>
                      <w:rFonts w:ascii="Times New Roman" w:eastAsia="Times New Roman" w:hAnsi="Times New Roman" w:cs="Times New Roman"/>
                      <w:sz w:val="18"/>
                      <w:szCs w:val="18"/>
                      <w:lang w:eastAsia="tr-TR"/>
                    </w:rPr>
                    <w:t> ve servis ekipmanlarının gıdanın yapısına uygun ve güvenilir malzemeden yapılmış olması gerekir, bu malzemeler sağlam durumda korunur, temizlenmesi ve gerekli hallerde dezenfeksiyonu sağlanır.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h) Gıda servisinin yapıldığı alanda çalışan personelin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kuralları konusunda eğitimli, tehlikeleri kontrol edebilecek sorumluluk ve bilinçte olması ve hareket etmesi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ı) Ambalajı açılarak satışa sunulan ve sergilenen gıdaların etiketlerinde raf ömrü mutlaka bulunur.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i) Alerjik reaksiyona sebep olabilecek gıdalar diğer gıdalardan ayrı yerde tutulur. Hazırlama, sunum ve satışında ayrı </w:t>
                  </w:r>
                  <w:proofErr w:type="gramStart"/>
                  <w:r w:rsidRPr="00AC31E4">
                    <w:rPr>
                      <w:rFonts w:ascii="Times New Roman" w:eastAsia="Times New Roman" w:hAnsi="Times New Roman" w:cs="Times New Roman"/>
                      <w:sz w:val="18"/>
                      <w:szCs w:val="18"/>
                      <w:lang w:eastAsia="tr-TR"/>
                    </w:rPr>
                    <w:t>ekipmanlar</w:t>
                  </w:r>
                  <w:proofErr w:type="gramEnd"/>
                  <w:r w:rsidRPr="00AC31E4">
                    <w:rPr>
                      <w:rFonts w:ascii="Times New Roman" w:eastAsia="Times New Roman" w:hAnsi="Times New Roman" w:cs="Times New Roman"/>
                      <w:sz w:val="18"/>
                      <w:szCs w:val="18"/>
                      <w:lang w:eastAsia="tr-TR"/>
                    </w:rPr>
                    <w:t> kullanılır ve ekipmanların temizliği uygun olarak yapılır. Üretimde kullanılan hammaddeler ile satışa sunulacak gıdaların etiketlerinde belirtilen ürün içerikleri kontrol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Zararlı ve kemirgenlerle mücadele</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25 –</w:t>
                  </w:r>
                  <w:r w:rsidRPr="00AC31E4">
                    <w:rPr>
                      <w:rFonts w:ascii="Times New Roman" w:eastAsia="Times New Roman" w:hAnsi="Times New Roman" w:cs="Times New Roman"/>
                      <w:sz w:val="18"/>
                      <w:szCs w:val="18"/>
                      <w:lang w:eastAsia="tr-TR"/>
                    </w:rPr>
                    <w:t> (1) Gıda işletmelerinde zararlı ve kemirgenlerle mücadele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İşletmede girişler zararlı girişini engelleyecek şekilde planlanır. Zararlıların gıda depolama, işleme, satış ve tüketim alanlarına girmesi ve yuvalanması engellenir.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Dış alana açılan kapılar, zararlı girişine izin vermeyecek şekilde yalıtım malzemesi kullanılarak korunur.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Hazırlık ve depo alanlarına açılan pencere ve kapılar açık bırakılmaz ve zararlı girişini önlemek amacıyla gerekli koruyucu tedbirler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ç) Hazırlık alanlarının dışarıya açılan bölümlerinde zararlı girişini önlemek amacıyla sinek tutucular gibi </w:t>
                  </w:r>
                  <w:r w:rsidRPr="00AC31E4">
                    <w:rPr>
                      <w:rFonts w:ascii="Times New Roman" w:eastAsia="Times New Roman" w:hAnsi="Times New Roman" w:cs="Times New Roman"/>
                      <w:sz w:val="18"/>
                      <w:szCs w:val="18"/>
                      <w:lang w:eastAsia="tr-TR"/>
                    </w:rPr>
                    <w:lastRenderedPageBreak/>
                    <w:t>koruyucu önlemler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Açılabilir tüm pencerelere sineklik ve 2,5 m yüksekliğe kadar olan pencerelerde ise zararlı girişini engelleyecek tel kafes takılır.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İşyerindeki atıklar birikmeden hızla uzaklaştırılır. Su depoları gibi yerler kapalı tutulur, atık su gider ve diğer su tahliye sistemlerinin temizliğine dikkat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İşyerinde zararlı girişine karşı bütün alanlar sık sık kontrol edilir. İşyeri tarafından zararlı kontrol planı hazırlanır ve kontroller kayıt altına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Zararlı ile mücadele programı kapsamında, ilaçlama periyodik olarak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ğ) İlaçlama işletme tarafından yapılacak ise bu konuda gerekli eğitim almış kişiler tarafından yapılır. Yapılan ilaçlama izlenebilirliğin sağlanması için kayıt altına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h) İlaçlama yapılırken, Sağlık Bakanlığı tarafından yayımlanan ilgili mevzuat doğrultusunda izin verilen kimyasal maddeler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ı) Kullanılan kimyasal maddeler, gıda ve gıda ile temasta bulunan madde ve malzemeler ile temas etmeyecek şekilde ve ayrı mekânlarda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i) Zararlı mücadelesinde kullanılan </w:t>
                  </w:r>
                  <w:proofErr w:type="gramStart"/>
                  <w:r w:rsidRPr="00AC31E4">
                    <w:rPr>
                      <w:rFonts w:ascii="Times New Roman" w:eastAsia="Times New Roman" w:hAnsi="Times New Roman" w:cs="Times New Roman"/>
                      <w:sz w:val="18"/>
                      <w:szCs w:val="18"/>
                      <w:lang w:eastAsia="tr-TR"/>
                    </w:rPr>
                    <w:t>ekipmanların</w:t>
                  </w:r>
                  <w:proofErr w:type="gramEnd"/>
                  <w:r w:rsidRPr="00AC31E4">
                    <w:rPr>
                      <w:rFonts w:ascii="Times New Roman" w:eastAsia="Times New Roman" w:hAnsi="Times New Roman" w:cs="Times New Roman"/>
                      <w:sz w:val="18"/>
                      <w:szCs w:val="18"/>
                      <w:lang w:eastAsia="tr-TR"/>
                    </w:rPr>
                    <w:t> bakımı ve temizliği düzenli olarak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j) Kemirgen mücadelesinde gıda hazırlık alanlarındaki kapanlarda kimyasal ilaç içerikli yemler kullanılamaz.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k) İşletmede akvaryum dışında evcil hayvan bulundurulamaz.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Temizlik ve dezenfeksiyon</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26 –</w:t>
                  </w:r>
                  <w:r w:rsidRPr="00AC31E4">
                    <w:rPr>
                      <w:rFonts w:ascii="Times New Roman" w:eastAsia="Times New Roman" w:hAnsi="Times New Roman" w:cs="Times New Roman"/>
                      <w:sz w:val="18"/>
                      <w:szCs w:val="18"/>
                      <w:lang w:eastAsia="tr-TR"/>
                    </w:rPr>
                    <w:t> (1) Gıda işletmelerinde temizlik ve dezenfeksiyon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İşletmede temizlik ve dezenfeksiyon işlemlerinin nasıl, hangi kimyasal maddeler kullanılarak, ne zaman ve kim tarafından yapılacağını gösteren temizlik ve dezenfeksiyon planları oluşturulur.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Farklı alanlar için farklı temizlik ve dezenfeksiyon işlemleri uygulanır. Temizlik ve dezenfeksiyon planları, gıdalara bulaşabilecek mikroorganizma yükü ve türü dikkate alınarak yapılır.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w:t>
                  </w:r>
                  <w:proofErr w:type="gramStart"/>
                  <w:r w:rsidRPr="00AC31E4">
                    <w:rPr>
                      <w:rFonts w:ascii="Times New Roman" w:eastAsia="Times New Roman" w:hAnsi="Times New Roman" w:cs="Times New Roman"/>
                      <w:sz w:val="18"/>
                      <w:szCs w:val="18"/>
                      <w:lang w:eastAsia="tr-TR"/>
                    </w:rPr>
                    <w:t>31/12/2009</w:t>
                  </w:r>
                  <w:proofErr w:type="gramEnd"/>
                  <w:r w:rsidRPr="00AC31E4">
                    <w:rPr>
                      <w:rFonts w:ascii="Times New Roman" w:eastAsia="Times New Roman" w:hAnsi="Times New Roman" w:cs="Times New Roman"/>
                      <w:sz w:val="18"/>
                      <w:szCs w:val="18"/>
                      <w:lang w:eastAsia="tr-TR"/>
                    </w:rPr>
                    <w:t xml:space="preserve"> tarihli ve 27449 sayılı 4 üncü Mükerrer Resmî </w:t>
                  </w:r>
                  <w:proofErr w:type="spellStart"/>
                  <w:r w:rsidRPr="00AC31E4">
                    <w:rPr>
                      <w:rFonts w:ascii="Times New Roman" w:eastAsia="Times New Roman" w:hAnsi="Times New Roman" w:cs="Times New Roman"/>
                      <w:sz w:val="18"/>
                      <w:szCs w:val="18"/>
                      <w:lang w:eastAsia="tr-TR"/>
                    </w:rPr>
                    <w:t>Gazete’de</w:t>
                  </w:r>
                  <w:proofErr w:type="spellEnd"/>
                  <w:r w:rsidRPr="00AC31E4">
                    <w:rPr>
                      <w:rFonts w:ascii="Times New Roman" w:eastAsia="Times New Roman" w:hAnsi="Times New Roman" w:cs="Times New Roman"/>
                      <w:sz w:val="18"/>
                      <w:szCs w:val="18"/>
                      <w:lang w:eastAsia="tr-TR"/>
                    </w:rPr>
                    <w:t xml:space="preserve"> yayımlanan </w:t>
                  </w:r>
                  <w:proofErr w:type="spellStart"/>
                  <w:r w:rsidRPr="00AC31E4">
                    <w:rPr>
                      <w:rFonts w:ascii="Times New Roman" w:eastAsia="Times New Roman" w:hAnsi="Times New Roman" w:cs="Times New Roman"/>
                      <w:sz w:val="18"/>
                      <w:szCs w:val="18"/>
                      <w:lang w:eastAsia="tr-TR"/>
                    </w:rPr>
                    <w:t>Biyosidal</w:t>
                  </w:r>
                  <w:proofErr w:type="spellEnd"/>
                  <w:r w:rsidRPr="00AC31E4">
                    <w:rPr>
                      <w:rFonts w:ascii="Times New Roman" w:eastAsia="Times New Roman" w:hAnsi="Times New Roman" w:cs="Times New Roman"/>
                      <w:sz w:val="18"/>
                      <w:szCs w:val="18"/>
                      <w:lang w:eastAsia="tr-TR"/>
                    </w:rPr>
                    <w:t> Ürünler Yönetmeliği kapsamında ruhsat verilen dezenfektanlar ve Sağlık Bakanlığı bildirimi bulunan temizlik kimyasalları kullanılır.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İşletmede temizlik maddeleri ve dezenfektan temizlik maddeleri ve dezenfektanlara ait güvenlik bilgileri, üretim ve son kullanım tarihleri bulunur.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İşletmede temizlik maddeleri ve dezenfektanlar gıda maddelerinden ayrı bölümlerde muhafaza edilir ve işaretlenir.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Atık ve çöp yönetimi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27 –</w:t>
                  </w:r>
                  <w:r w:rsidRPr="00AC31E4">
                    <w:rPr>
                      <w:rFonts w:ascii="Times New Roman" w:eastAsia="Times New Roman" w:hAnsi="Times New Roman" w:cs="Times New Roman"/>
                      <w:sz w:val="18"/>
                      <w:szCs w:val="18"/>
                      <w:lang w:eastAsia="tr-TR"/>
                    </w:rPr>
                    <w:t> (1) Gıda işletmelerinde atık ve çöp yönetimi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a) İşletmede oluşan gıda atıkları bekletilmeden uzaklaştırılır ya da bu iş için ayrılmış özel muhafaza alanlarına </w:t>
                  </w:r>
                  <w:r w:rsidRPr="00AC31E4">
                    <w:rPr>
                      <w:rFonts w:ascii="Times New Roman" w:eastAsia="Times New Roman" w:hAnsi="Times New Roman" w:cs="Times New Roman"/>
                      <w:sz w:val="18"/>
                      <w:szCs w:val="18"/>
                      <w:lang w:eastAsia="tr-TR"/>
                    </w:rPr>
                    <w:lastRenderedPageBreak/>
                    <w:t>ya da kaplarına aktarılır. Bu iş için yeterli ve kolay ulaşılabilir alanlar ve kaplar ayrılmış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Büyük hacimli atıklar, gıda hazırlama ve üretim alanlarından hızla uzaklaştırılır.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Atıklar üzerleri örtülebilen kaplar içinde bu amaçla üretilmiş çöp poşeti gibi maddelerin içinde toplanır, atıklar kapların içindeki çöp poşetleri ile hazırlık ve üretim alanından uzaklaştırılır.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Atıklar için ayrılan kapların kapaklı, etiketlenmiş, kolay temizlenebilir ve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edilebilir olması gerekir. Bunlar ayrıca çöp birikimine izin verilmeden sık sık boşaltılır.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Çöp konteynırları düzenli aralıklarla temizlenir ve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e) Atıkların depolandığı alanlar tanımlanır ve bu alanların gıdalardan olabildiğince uzak ve kolay temizlenebilir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f) Atıkların ve geri dönüşüm için ayrılan malzemelerin zararlı çekici alanlara dönüşmemesi için gerekli koruyucu önlemler alınır.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g) İşletmeye ait sıvı atık sistemi, korozyondan etkilenmeyen, temizlik ve bakımları kolayca yapılabilen, kokuyu yaymayacak ve sıvı atık miktarını kaldırabilecek tasarımda olur.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Gıda ile temas eden madde ve malzemeler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28 –</w:t>
                  </w:r>
                  <w:r w:rsidRPr="00AC31E4">
                    <w:rPr>
                      <w:rFonts w:ascii="Times New Roman" w:eastAsia="Times New Roman" w:hAnsi="Times New Roman" w:cs="Times New Roman"/>
                      <w:sz w:val="18"/>
                      <w:szCs w:val="18"/>
                      <w:lang w:eastAsia="tr-TR"/>
                    </w:rPr>
                    <w:t> (1) Gıda ile temas eden madde ve malzemeler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Gıdaların sunum ve servisinde kullanılan kapların mümkünse tek kullanımlık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Gıda ile temas eden madde ve malzemelerin ilgili mevzuata uygun ve Bakanlıktan kayıt belgesi almış olan işletmelerde üretilmiş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c) Gıda ile temasta bulunan madde ve malzemelerin tekrar kullanılması durumunda bu malzemelerin kolay temizlenen ve gerektiğinde </w:t>
                  </w:r>
                  <w:proofErr w:type="gramStart"/>
                  <w:r w:rsidRPr="00AC31E4">
                    <w:rPr>
                      <w:rFonts w:ascii="Times New Roman" w:eastAsia="Times New Roman" w:hAnsi="Times New Roman" w:cs="Times New Roman"/>
                      <w:sz w:val="18"/>
                      <w:szCs w:val="18"/>
                      <w:lang w:eastAsia="tr-TR"/>
                    </w:rPr>
                    <w:t>dezenfekte</w:t>
                  </w:r>
                  <w:proofErr w:type="gramEnd"/>
                  <w:r w:rsidRPr="00AC31E4">
                    <w:rPr>
                      <w:rFonts w:ascii="Times New Roman" w:eastAsia="Times New Roman" w:hAnsi="Times New Roman" w:cs="Times New Roman"/>
                      <w:sz w:val="18"/>
                      <w:szCs w:val="18"/>
                      <w:lang w:eastAsia="tr-TR"/>
                    </w:rPr>
                    <w:t> edilebilen nitelikte olması gerekir.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Kâğıt, karton, oluklu mukavva ve benzeri kâğıt esaslı madde ve malzemelerden gıdaya boyar madde geçişi olamaz. Gıda ile temas amacıyla üretilmemiş basılı ve yazılı kâğıtlar ve yeniden işlenmiş kâğıtlar, gıda ile temas etmek üzere satış ve servis sırasında kullanılamaz.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İzlenebilirlik</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29 –</w:t>
                  </w:r>
                  <w:r w:rsidRPr="00AC31E4">
                    <w:rPr>
                      <w:rFonts w:ascii="Times New Roman" w:eastAsia="Times New Roman" w:hAnsi="Times New Roman" w:cs="Times New Roman"/>
                      <w:sz w:val="18"/>
                      <w:szCs w:val="18"/>
                      <w:lang w:eastAsia="tr-TR"/>
                    </w:rPr>
                    <w:t> (1) Gıdanın geriye dönük izlenebilirliğinin sağlanmasına dikkat edilir. Gıdaya ait izlenebilirlik bilgileri gıdanın kabul kayıtları ile fatura/irsaliyelerinden takip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Geri toplatma ve acil durumlar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30 –</w:t>
                  </w:r>
                  <w:r w:rsidRPr="00AC31E4">
                    <w:rPr>
                      <w:rFonts w:ascii="Times New Roman" w:eastAsia="Times New Roman" w:hAnsi="Times New Roman" w:cs="Times New Roman"/>
                      <w:sz w:val="18"/>
                      <w:szCs w:val="18"/>
                      <w:lang w:eastAsia="tr-TR"/>
                    </w:rPr>
                    <w:t> (1) Gıda işletmelerinde gıdanın geri toplatılması ve acil durumlarda alınması gereken tedbirler ile ilgili gereklilikler aşağıda belirtilmiştir.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a) Gıda tedarikçileri; satışa ve tüketime sunulan gıdalarda paketleme veya etiketlemede olumsuzluk olması, bulaşma riski veya bozulma olması durumunda söz konusu gıdaların toplatılması için gıda işletmelerini bilgilendirir.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b) İşletme; satılan bir gıdanın toplu bir şekilde tüketilmesi sonucunda gıda kaynaklı hastalık veya zehirlenmeye maruz kalmış birden çok tüketiciden şikâyet alması veya kişilerin zehirlendiğine dair rapor bulunması durumunda, ilgili gıda maddesini satıştan ve tüketimden kaldırmak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c) İşletme tarafından geri toplatılan, satıştan ve tüketimden kaldırılan gıdalar ve gıda bileşenleri, güvenilir </w:t>
                  </w:r>
                  <w:r w:rsidRPr="00AC31E4">
                    <w:rPr>
                      <w:rFonts w:ascii="Times New Roman" w:eastAsia="Times New Roman" w:hAnsi="Times New Roman" w:cs="Times New Roman"/>
                      <w:sz w:val="18"/>
                      <w:szCs w:val="18"/>
                      <w:lang w:eastAsia="tr-TR"/>
                    </w:rPr>
                    <w:lastRenderedPageBreak/>
                    <w:t>kaplarda ayrı alanlarda muhafaza edilir.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 Ayrılan gıdaların gıda güvenilirliği ve insan sağlığı yönünden ilgili mevzuata uygunluğu değerlendirilir.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d) İnsan sağlığını ilgilendiren acil durumlarda gıda işletmecisi ve okul idaresi konuyla ilgili olarak en hızlı şekilde Bakanlık ve Sağlık Bakanlığını bilgilendirir.</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ÜÇÜNCÜ BÖLÜM</w:t>
                  </w:r>
                </w:p>
                <w:p w:rsidR="00AC31E4" w:rsidRPr="00AC31E4" w:rsidRDefault="00AC31E4" w:rsidP="00AC31E4">
                  <w:pPr>
                    <w:spacing w:before="100" w:beforeAutospacing="1" w:after="100" w:afterAutospacing="1" w:line="240" w:lineRule="atLeast"/>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Çeşitli ve Son Hükümler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Diğer hükümler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31 –</w:t>
                  </w:r>
                  <w:r w:rsidRPr="00AC31E4">
                    <w:rPr>
                      <w:rFonts w:ascii="Times New Roman" w:eastAsia="Times New Roman" w:hAnsi="Times New Roman" w:cs="Times New Roman"/>
                      <w:sz w:val="18"/>
                      <w:szCs w:val="18"/>
                      <w:lang w:eastAsia="tr-TR"/>
                    </w:rPr>
                    <w:t> (1) Gıda işletmelerinde gıda güvenilirliği ve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kontrolü, denetim programına uygun olarak Bakanlık İl/İlçe Müdürlükleri tarafından yetkilendirilen kontrol görevlileri tarafından yürütülür.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(2) Millî Eğitim Bakanlığı personelinin ilgili mevzuat, gıda güvenilirliği ve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konularındaki eğitimleri ile ilgili usul ve esaslar Bakanlık ve Millî Eğitim Bakanlığınca belirlenir. Millî Eğitim Bakanlığının bu konuda eğitimli personeli tarafından yapılan denetimlerde gıda işletmelerinde tespit edilen gıda güvenilirliği ve </w:t>
                  </w:r>
                  <w:proofErr w:type="gramStart"/>
                  <w:r w:rsidRPr="00AC31E4">
                    <w:rPr>
                      <w:rFonts w:ascii="Times New Roman" w:eastAsia="Times New Roman" w:hAnsi="Times New Roman" w:cs="Times New Roman"/>
                      <w:sz w:val="18"/>
                      <w:szCs w:val="18"/>
                      <w:lang w:eastAsia="tr-TR"/>
                    </w:rPr>
                    <w:t>hijyen</w:t>
                  </w:r>
                  <w:proofErr w:type="gramEnd"/>
                  <w:r w:rsidRPr="00AC31E4">
                    <w:rPr>
                      <w:rFonts w:ascii="Times New Roman" w:eastAsia="Times New Roman" w:hAnsi="Times New Roman" w:cs="Times New Roman"/>
                      <w:sz w:val="18"/>
                      <w:szCs w:val="18"/>
                      <w:lang w:eastAsia="tr-TR"/>
                    </w:rPr>
                    <w:t> şartlarında eksiklikler var ise, gıda işletmelerinin en kısa sürede kontrol edilmesini ve sürekli takibinin yapılmasını sağlamak için, okul ve kurum yöneticileri Bakanlık ve ilgili olması durumunda Sağlık Bakanlığının İl/İlçe Müdürlüklerine bilgi verir.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(3) Yapılan kontrollerde Bakanlığa kayıt yaptırmayan, gıda güvenilirliğini ve insan sağlığını tehlikeye düşürdükleri tespit edilen gıda işletmeleri hakkında ilgili mevzuat hükümleri gereğince yasal işlem uygular.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xml:space="preserve">(4) Gıda işletmecisi, sağlıklı beslenmeyi ve güvenilir gıda tüketimini teşvik etmek, süt tüketimini arttırmak gibi amaçlarla hazırlanan reklam, broşür, bilgi ve belgeleri işletmesinde kolay okunacak yerlere asar. Gıda denetiminde etkinliği </w:t>
                  </w:r>
                  <w:r w:rsidRPr="00F10FC7">
                    <w:rPr>
                      <w:rFonts w:ascii="Times New Roman" w:eastAsia="Times New Roman" w:hAnsi="Times New Roman" w:cs="Times New Roman"/>
                      <w:sz w:val="18"/>
                      <w:szCs w:val="18"/>
                      <w:highlight w:val="yellow"/>
                      <w:lang w:eastAsia="tr-TR"/>
                    </w:rPr>
                    <w:t>sağlamak amacıyla Bakanlığın ALO GIDA 174 gibi irtibat</w:t>
                  </w:r>
                  <w:r w:rsidRPr="00AC31E4">
                    <w:rPr>
                      <w:rFonts w:ascii="Times New Roman" w:eastAsia="Times New Roman" w:hAnsi="Times New Roman" w:cs="Times New Roman"/>
                      <w:sz w:val="18"/>
                      <w:szCs w:val="18"/>
                      <w:lang w:eastAsia="tr-TR"/>
                    </w:rPr>
                    <w:t xml:space="preserve"> telefonlarının yer aldığı ilanları kolay görünecek şekilde ve göze çarpıcı yerlerde bulundurmak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(5) Gıda işletmecisi, herhangi bir gıdanın insan sağlığını bozduğu şüphesinin oluştuğu durumlarda, Bakanlık ve Sağlık Bakanlığı yetkililerine ve okul idaresine ivedilikle haber vermek ve insan sağlığını bozduğundan şüphe edilen gıdanın ilgili birimlerce gerekli tetkikinin yapılması için satış ve tüketimini durdurmak zorundadır.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Geçiş hükümleri</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GEÇİCİ MADDE 1 – </w:t>
                  </w:r>
                  <w:r w:rsidRPr="00AC31E4">
                    <w:rPr>
                      <w:rFonts w:ascii="Times New Roman" w:eastAsia="Times New Roman" w:hAnsi="Times New Roman" w:cs="Times New Roman"/>
                      <w:sz w:val="18"/>
                      <w:szCs w:val="18"/>
                      <w:lang w:eastAsia="tr-TR"/>
                    </w:rPr>
                    <w:t>(1) Bu Yönetmeliğin yayımı tarihinden önce faaliyet gösteren işletmeler </w:t>
                  </w:r>
                  <w:proofErr w:type="gramStart"/>
                  <w:r w:rsidRPr="00AC31E4">
                    <w:rPr>
                      <w:rFonts w:ascii="Times New Roman" w:eastAsia="Times New Roman" w:hAnsi="Times New Roman" w:cs="Times New Roman"/>
                      <w:sz w:val="18"/>
                      <w:szCs w:val="18"/>
                      <w:lang w:eastAsia="tr-TR"/>
                    </w:rPr>
                    <w:t>31/12/2013</w:t>
                  </w:r>
                  <w:proofErr w:type="gramEnd"/>
                  <w:r w:rsidRPr="00AC31E4">
                    <w:rPr>
                      <w:rFonts w:ascii="Times New Roman" w:eastAsia="Times New Roman" w:hAnsi="Times New Roman" w:cs="Times New Roman"/>
                      <w:sz w:val="18"/>
                      <w:szCs w:val="18"/>
                      <w:lang w:eastAsia="tr-TR"/>
                    </w:rPr>
                    <w:t> tarihine kadar bu Yönetmelik hükümlerine uyum sağlar.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(2) Gıda işletmecisi, bu Yönetmeliğin yayımdan önce faaliyet gösteren işletmesinde çalışan personeline, 15 inci maddenin birinci fıkrası gereğince </w:t>
                  </w:r>
                  <w:proofErr w:type="gramStart"/>
                  <w:r w:rsidRPr="00AC31E4">
                    <w:rPr>
                      <w:rFonts w:ascii="Times New Roman" w:eastAsia="Times New Roman" w:hAnsi="Times New Roman" w:cs="Times New Roman"/>
                      <w:sz w:val="18"/>
                      <w:szCs w:val="18"/>
                      <w:lang w:eastAsia="tr-TR"/>
                    </w:rPr>
                    <w:t>31/12/2014</w:t>
                  </w:r>
                  <w:proofErr w:type="gramEnd"/>
                  <w:r w:rsidRPr="00AC31E4">
                    <w:rPr>
                      <w:rFonts w:ascii="Times New Roman" w:eastAsia="Times New Roman" w:hAnsi="Times New Roman" w:cs="Times New Roman"/>
                      <w:sz w:val="18"/>
                      <w:szCs w:val="18"/>
                      <w:lang w:eastAsia="tr-TR"/>
                    </w:rPr>
                    <w:t> tarihine kadar eğitim aldırmak zorundadır. Gıda işletmecisi, bu Yönetmeliğin yayımı tarihinden sonra yeni işe alacağı personelde eğitim şartını arar ve </w:t>
                  </w:r>
                  <w:proofErr w:type="gramStart"/>
                  <w:r w:rsidRPr="00AC31E4">
                    <w:rPr>
                      <w:rFonts w:ascii="Times New Roman" w:eastAsia="Times New Roman" w:hAnsi="Times New Roman" w:cs="Times New Roman"/>
                      <w:sz w:val="18"/>
                      <w:szCs w:val="18"/>
                      <w:lang w:eastAsia="tr-TR"/>
                    </w:rPr>
                    <w:t>31/12/2014</w:t>
                  </w:r>
                  <w:proofErr w:type="gramEnd"/>
                  <w:r w:rsidRPr="00AC31E4">
                    <w:rPr>
                      <w:rFonts w:ascii="Times New Roman" w:eastAsia="Times New Roman" w:hAnsi="Times New Roman" w:cs="Times New Roman"/>
                      <w:sz w:val="18"/>
                      <w:szCs w:val="18"/>
                      <w:lang w:eastAsia="tr-TR"/>
                    </w:rPr>
                    <w:t> tarihinden sonra eğitim almamış personeli işletmesinde çalıştıramaz.</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Yürürlük</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32 – </w:t>
                  </w:r>
                  <w:r w:rsidRPr="00AC31E4">
                    <w:rPr>
                      <w:rFonts w:ascii="Times New Roman" w:eastAsia="Times New Roman" w:hAnsi="Times New Roman" w:cs="Times New Roman"/>
                      <w:sz w:val="18"/>
                      <w:szCs w:val="18"/>
                      <w:lang w:eastAsia="tr-TR"/>
                    </w:rPr>
                    <w:t>(1) Bu Yönetmelik yayımı tarihinde yürürlüğe girer.</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Yürütme</w:t>
                  </w:r>
                </w:p>
                <w:p w:rsidR="00AC31E4" w:rsidRPr="00AC31E4" w:rsidRDefault="00AC31E4" w:rsidP="00AC31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1E4">
                    <w:rPr>
                      <w:rFonts w:ascii="Times New Roman" w:eastAsia="Times New Roman" w:hAnsi="Times New Roman" w:cs="Times New Roman"/>
                      <w:b/>
                      <w:bCs/>
                      <w:sz w:val="18"/>
                      <w:szCs w:val="18"/>
                      <w:lang w:eastAsia="tr-TR"/>
                    </w:rPr>
                    <w:t>MADDE 33 –</w:t>
                  </w:r>
                  <w:r w:rsidRPr="00AC31E4">
                    <w:rPr>
                      <w:rFonts w:ascii="Times New Roman" w:eastAsia="Times New Roman" w:hAnsi="Times New Roman" w:cs="Times New Roman"/>
                      <w:sz w:val="18"/>
                      <w:szCs w:val="18"/>
                      <w:lang w:eastAsia="tr-TR"/>
                    </w:rPr>
                    <w:t> (1) Bu Yönetmelik hükümlerini Gıda, Tarım ve Hayvancılık Bakanı yürütür.</w:t>
                  </w:r>
                </w:p>
                <w:p w:rsidR="00AC31E4" w:rsidRPr="00AC31E4" w:rsidRDefault="00AC31E4" w:rsidP="00AC31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t> </w:t>
                  </w:r>
                </w:p>
                <w:p w:rsidR="00AC31E4" w:rsidRPr="00AC31E4" w:rsidRDefault="00AC31E4" w:rsidP="00AC31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31E4">
                    <w:rPr>
                      <w:rFonts w:ascii="Times New Roman" w:eastAsia="Times New Roman" w:hAnsi="Times New Roman" w:cs="Times New Roman"/>
                      <w:sz w:val="18"/>
                      <w:szCs w:val="18"/>
                      <w:lang w:eastAsia="tr-TR"/>
                    </w:rPr>
                    <w:lastRenderedPageBreak/>
                    <w:t> </w:t>
                  </w:r>
                </w:p>
                <w:p w:rsidR="00AC31E4" w:rsidRPr="001B725F" w:rsidRDefault="00AC31E4" w:rsidP="00AC31E4">
                  <w:pPr>
                    <w:spacing w:after="0"/>
                    <w:jc w:val="both"/>
                    <w:rPr>
                      <w:rFonts w:ascii="Times New Roman" w:hAnsi="Times New Roman"/>
                      <w:b/>
                      <w:color w:val="000000"/>
                      <w:sz w:val="24"/>
                      <w:szCs w:val="24"/>
                    </w:rPr>
                  </w:pP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b/>
                      <w:color w:val="000000"/>
                      <w:sz w:val="24"/>
                      <w:szCs w:val="24"/>
                    </w:rPr>
                    <w:t>Ek-1</w:t>
                  </w: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1320800" cy="863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863600"/>
                                </a:xfrm>
                                <a:prstGeom prst="rect">
                                  <a:avLst/>
                                </a:prstGeom>
                                <a:noFill/>
                                <a:ln>
                                  <a:noFill/>
                                </a:ln>
                              </pic:spPr>
                            </pic:pic>
                          </a:graphicData>
                        </a:graphic>
                      </wp:inline>
                    </w:drawing>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Pr>
                      <w:rFonts w:ascii="Times New Roman" w:hAnsi="Times New Roman"/>
                      <w:noProof/>
                      <w:color w:val="000000"/>
                      <w:sz w:val="24"/>
                      <w:szCs w:val="24"/>
                      <w:lang w:eastAsia="tr-TR"/>
                    </w:rPr>
                    <w:drawing>
                      <wp:inline distT="0" distB="0" distL="0" distR="0">
                        <wp:extent cx="1352550" cy="857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857250"/>
                                </a:xfrm>
                                <a:prstGeom prst="rect">
                                  <a:avLst/>
                                </a:prstGeom>
                                <a:noFill/>
                                <a:ln>
                                  <a:noFill/>
                                </a:ln>
                              </pic:spPr>
                            </pic:pic>
                          </a:graphicData>
                        </a:graphic>
                      </wp:inline>
                    </w:drawing>
                  </w:r>
                  <w:r w:rsidRPr="001B725F">
                    <w:rPr>
                      <w:rFonts w:ascii="Times New Roman" w:hAnsi="Times New Roman"/>
                      <w:color w:val="000000"/>
                      <w:sz w:val="24"/>
                      <w:szCs w:val="24"/>
                    </w:rPr>
                    <w:tab/>
                  </w:r>
                  <w:r w:rsidRPr="001B725F">
                    <w:rPr>
                      <w:rFonts w:ascii="Times New Roman" w:hAnsi="Times New Roman"/>
                      <w:color w:val="000000"/>
                      <w:sz w:val="24"/>
                      <w:szCs w:val="24"/>
                    </w:rPr>
                    <w:tab/>
                  </w:r>
                  <w:r>
                    <w:rPr>
                      <w:rFonts w:ascii="Times New Roman" w:hAnsi="Times New Roman"/>
                      <w:noProof/>
                      <w:color w:val="000000"/>
                      <w:sz w:val="24"/>
                      <w:szCs w:val="24"/>
                      <w:lang w:eastAsia="tr-TR"/>
                    </w:rPr>
                    <w:drawing>
                      <wp:inline distT="0" distB="0" distL="0" distR="0">
                        <wp:extent cx="901700" cy="781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781050"/>
                                </a:xfrm>
                                <a:prstGeom prst="rect">
                                  <a:avLst/>
                                </a:prstGeom>
                                <a:noFill/>
                                <a:ln>
                                  <a:noFill/>
                                </a:ln>
                              </pic:spPr>
                            </pic:pic>
                          </a:graphicData>
                        </a:graphic>
                      </wp:inline>
                    </w:drawing>
                  </w: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r w:rsidRPr="001B725F">
                    <w:rPr>
                      <w:rFonts w:ascii="Times New Roman" w:hAnsi="Times New Roman"/>
                      <w:b/>
                      <w:color w:val="000000"/>
                      <w:sz w:val="24"/>
                      <w:szCs w:val="24"/>
                    </w:rPr>
                    <w:t>EĞİTİME KATILIM BELGESİ</w:t>
                  </w: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r w:rsidRPr="001B725F">
                    <w:rPr>
                      <w:rFonts w:ascii="Times New Roman" w:hAnsi="Times New Roman"/>
                      <w:b/>
                      <w:color w:val="000000"/>
                      <w:sz w:val="24"/>
                      <w:szCs w:val="24"/>
                    </w:rPr>
                    <w:tab/>
                  </w:r>
                </w:p>
                <w:p w:rsidR="00AC31E4" w:rsidRPr="001B725F" w:rsidRDefault="00AC31E4" w:rsidP="00AC31E4">
                  <w:pPr>
                    <w:spacing w:after="0"/>
                    <w:jc w:val="both"/>
                    <w:rPr>
                      <w:rFonts w:ascii="Times New Roman" w:hAnsi="Times New Roman"/>
                      <w:b/>
                      <w:color w:val="000000"/>
                      <w:sz w:val="24"/>
                      <w:szCs w:val="24"/>
                    </w:rPr>
                  </w:pPr>
                  <w:r w:rsidRPr="001B725F">
                    <w:rPr>
                      <w:rFonts w:ascii="Times New Roman" w:hAnsi="Times New Roman"/>
                      <w:b/>
                      <w:color w:val="000000"/>
                      <w:sz w:val="24"/>
                      <w:szCs w:val="24"/>
                    </w:rPr>
                    <w:t>Katılımcının Adı ve Soyadı</w:t>
                  </w:r>
                  <w:r w:rsidRPr="001B725F">
                    <w:rPr>
                      <w:rFonts w:ascii="Times New Roman" w:hAnsi="Times New Roman"/>
                      <w:b/>
                      <w:color w:val="000000"/>
                      <w:sz w:val="24"/>
                      <w:szCs w:val="24"/>
                    </w:rPr>
                    <w:tab/>
                  </w:r>
                  <w:r w:rsidRPr="001B725F">
                    <w:rPr>
                      <w:rFonts w:ascii="Times New Roman" w:hAnsi="Times New Roman"/>
                      <w:b/>
                      <w:color w:val="000000"/>
                      <w:sz w:val="24"/>
                      <w:szCs w:val="24"/>
                    </w:rPr>
                    <w:tab/>
                    <w:t>:</w:t>
                  </w:r>
                </w:p>
                <w:p w:rsidR="00AC31E4" w:rsidRPr="001B725F" w:rsidRDefault="00AC31E4" w:rsidP="00AC31E4">
                  <w:pPr>
                    <w:spacing w:after="0"/>
                    <w:jc w:val="both"/>
                    <w:rPr>
                      <w:rFonts w:ascii="Times New Roman" w:hAnsi="Times New Roman"/>
                      <w:b/>
                      <w:color w:val="000000"/>
                      <w:sz w:val="24"/>
                      <w:szCs w:val="24"/>
                    </w:rPr>
                  </w:pPr>
                  <w:r w:rsidRPr="001B725F">
                    <w:rPr>
                      <w:rFonts w:ascii="Times New Roman" w:hAnsi="Times New Roman"/>
                      <w:b/>
                      <w:color w:val="000000"/>
                      <w:sz w:val="24"/>
                      <w:szCs w:val="24"/>
                    </w:rPr>
                    <w:t>Çalıştığı Gıda İşletmesi Adresi</w:t>
                  </w:r>
                  <w:r w:rsidRPr="001B725F">
                    <w:rPr>
                      <w:rFonts w:ascii="Times New Roman" w:hAnsi="Times New Roman"/>
                      <w:b/>
                      <w:color w:val="000000"/>
                      <w:sz w:val="24"/>
                      <w:szCs w:val="24"/>
                    </w:rPr>
                    <w:tab/>
                    <w:t>:</w:t>
                  </w: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p>
                <w:p w:rsidR="00AC31E4" w:rsidRPr="001B725F" w:rsidRDefault="00AC31E4" w:rsidP="00AC31E4">
                  <w:pPr>
                    <w:spacing w:after="0"/>
                    <w:jc w:val="both"/>
                    <w:rPr>
                      <w:rFonts w:ascii="Times New Roman" w:hAnsi="Times New Roman"/>
                      <w:b/>
                      <w:color w:val="000000"/>
                      <w:sz w:val="24"/>
                      <w:szCs w:val="24"/>
                    </w:rPr>
                  </w:pPr>
                  <w:r w:rsidRPr="001B725F">
                    <w:rPr>
                      <w:rFonts w:ascii="Times New Roman" w:hAnsi="Times New Roman"/>
                      <w:b/>
                      <w:color w:val="000000"/>
                      <w:sz w:val="24"/>
                      <w:szCs w:val="24"/>
                    </w:rPr>
                    <w:tab/>
                  </w:r>
                  <w:proofErr w:type="gramStart"/>
                  <w:r w:rsidRPr="001B725F">
                    <w:rPr>
                      <w:rFonts w:ascii="Times New Roman" w:hAnsi="Times New Roman"/>
                      <w:b/>
                      <w:color w:val="000000"/>
                      <w:sz w:val="24"/>
                      <w:szCs w:val="24"/>
                    </w:rPr>
                    <w:t>……</w:t>
                  </w:r>
                  <w:proofErr w:type="gramEnd"/>
                  <w:r w:rsidRPr="001B725F">
                    <w:rPr>
                      <w:rFonts w:ascii="Times New Roman" w:hAnsi="Times New Roman"/>
                      <w:b/>
                      <w:color w:val="000000"/>
                      <w:sz w:val="24"/>
                      <w:szCs w:val="24"/>
                    </w:rPr>
                    <w:t xml:space="preserve">/…../…… </w:t>
                  </w:r>
                  <w:proofErr w:type="gramStart"/>
                  <w:r w:rsidRPr="001B725F">
                    <w:rPr>
                      <w:rFonts w:ascii="Times New Roman" w:hAnsi="Times New Roman"/>
                      <w:color w:val="000000"/>
                      <w:sz w:val="24"/>
                      <w:szCs w:val="24"/>
                    </w:rPr>
                    <w:t>tarihleri</w:t>
                  </w:r>
                  <w:proofErr w:type="gramEnd"/>
                  <w:r w:rsidRPr="001B725F">
                    <w:rPr>
                      <w:rFonts w:ascii="Times New Roman" w:hAnsi="Times New Roman"/>
                      <w:color w:val="000000"/>
                      <w:sz w:val="24"/>
                      <w:szCs w:val="24"/>
                    </w:rPr>
                    <w:t xml:space="preserve"> arasında düzenlenen</w:t>
                  </w:r>
                  <w:r w:rsidRPr="001B725F">
                    <w:rPr>
                      <w:rFonts w:ascii="Times New Roman" w:hAnsi="Times New Roman"/>
                      <w:b/>
                      <w:color w:val="000000"/>
                      <w:sz w:val="24"/>
                      <w:szCs w:val="24"/>
                    </w:rPr>
                    <w:t xml:space="preserve"> “G</w:t>
                  </w:r>
                  <w:r w:rsidRPr="001B725F">
                    <w:rPr>
                      <w:rFonts w:ascii="Times New Roman" w:hAnsi="Times New Roman"/>
                      <w:b/>
                      <w:color w:val="000000"/>
                      <w:sz w:val="24"/>
                      <w:szCs w:val="24"/>
                      <w:lang w:eastAsia="tr-TR"/>
                    </w:rPr>
                    <w:t xml:space="preserve">ıda İşletmelerinin Özel Hijyen Şartları, Gıda Güvenilirliği ve İnsan Sağlığının Korunması” </w:t>
                  </w:r>
                  <w:r w:rsidRPr="001B725F">
                    <w:rPr>
                      <w:rFonts w:ascii="Times New Roman" w:hAnsi="Times New Roman"/>
                      <w:color w:val="000000"/>
                      <w:sz w:val="24"/>
                      <w:szCs w:val="24"/>
                      <w:lang w:eastAsia="tr-TR"/>
                    </w:rPr>
                    <w:t>konulu eğitime katılım sağlayarak, gerekli bilgi ve beceriyi kazanmıştır.</w:t>
                  </w:r>
                  <w:r w:rsidRPr="001B725F">
                    <w:rPr>
                      <w:rFonts w:ascii="Times New Roman" w:hAnsi="Times New Roman"/>
                      <w:b/>
                      <w:color w:val="000000"/>
                      <w:sz w:val="24"/>
                      <w:szCs w:val="24"/>
                      <w:lang w:eastAsia="tr-TR"/>
                    </w:rPr>
                    <w:t xml:space="preserve"> </w:t>
                  </w:r>
                </w:p>
                <w:p w:rsidR="00AC31E4" w:rsidRPr="001B725F" w:rsidRDefault="00AC31E4" w:rsidP="00AC31E4">
                  <w:pPr>
                    <w:spacing w:after="0"/>
                    <w:jc w:val="both"/>
                    <w:rPr>
                      <w:rFonts w:ascii="Times New Roman" w:hAnsi="Times New Roman"/>
                      <w:color w:val="000000"/>
                      <w:sz w:val="24"/>
                      <w:szCs w:val="24"/>
                    </w:rPr>
                  </w:pPr>
                </w:p>
                <w:p w:rsidR="00AC31E4" w:rsidRPr="001B725F" w:rsidRDefault="00AC31E4" w:rsidP="00AC31E4">
                  <w:pPr>
                    <w:spacing w:after="0"/>
                    <w:jc w:val="both"/>
                    <w:rPr>
                      <w:rFonts w:ascii="Times New Roman" w:hAnsi="Times New Roman"/>
                      <w:color w:val="000000"/>
                      <w:sz w:val="24"/>
                      <w:szCs w:val="24"/>
                    </w:rPr>
                  </w:pPr>
                </w:p>
                <w:p w:rsidR="00AC31E4" w:rsidRPr="001B725F" w:rsidRDefault="00AC31E4" w:rsidP="00AC31E4">
                  <w:pPr>
                    <w:spacing w:after="0"/>
                    <w:jc w:val="both"/>
                    <w:rPr>
                      <w:rFonts w:ascii="Times New Roman" w:hAnsi="Times New Roman"/>
                      <w:color w:val="000000"/>
                      <w:sz w:val="24"/>
                      <w:szCs w:val="24"/>
                    </w:rPr>
                  </w:pPr>
                </w:p>
                <w:p w:rsidR="00AC31E4" w:rsidRPr="001B725F" w:rsidRDefault="00AC31E4" w:rsidP="00AC31E4">
                  <w:pPr>
                    <w:spacing w:after="0"/>
                    <w:jc w:val="both"/>
                    <w:rPr>
                      <w:rFonts w:ascii="Times New Roman" w:hAnsi="Times New Roman"/>
                      <w:color w:val="000000"/>
                      <w:sz w:val="24"/>
                      <w:szCs w:val="24"/>
                    </w:rPr>
                  </w:pPr>
                </w:p>
                <w:p w:rsidR="00AC31E4" w:rsidRPr="001B725F" w:rsidRDefault="00AC31E4" w:rsidP="00AC31E4">
                  <w:pPr>
                    <w:spacing w:after="0"/>
                    <w:jc w:val="both"/>
                    <w:rPr>
                      <w:rFonts w:ascii="Times New Roman" w:hAnsi="Times New Roman"/>
                      <w:color w:val="000000"/>
                      <w:sz w:val="24"/>
                      <w:szCs w:val="24"/>
                    </w:rPr>
                  </w:pPr>
                </w:p>
                <w:p w:rsidR="00AC31E4" w:rsidRPr="001B725F" w:rsidRDefault="00AC31E4" w:rsidP="00AC31E4">
                  <w:pPr>
                    <w:spacing w:after="0"/>
                    <w:jc w:val="both"/>
                    <w:rPr>
                      <w:rFonts w:ascii="Times New Roman" w:hAnsi="Times New Roman"/>
                      <w:color w:val="000000"/>
                      <w:sz w:val="24"/>
                      <w:szCs w:val="24"/>
                    </w:rPr>
                  </w:pPr>
                </w:p>
                <w:p w:rsidR="00AC31E4" w:rsidRPr="00B17022" w:rsidRDefault="00AC31E4" w:rsidP="00AC31E4">
                  <w:pPr>
                    <w:spacing w:after="0"/>
                    <w:jc w:val="both"/>
                    <w:rPr>
                      <w:rFonts w:ascii="Times New Roman" w:hAnsi="Times New Roman"/>
                      <w:color w:val="000000"/>
                      <w:sz w:val="24"/>
                      <w:szCs w:val="24"/>
                    </w:rPr>
                  </w:pPr>
                  <w:r w:rsidRPr="001B725F">
                    <w:rPr>
                      <w:rFonts w:ascii="Times New Roman" w:hAnsi="Times New Roman"/>
                      <w:color w:val="000000"/>
                      <w:sz w:val="24"/>
                      <w:szCs w:val="24"/>
                    </w:rPr>
                    <w:t>Gıda, Tarım ve Hayvancılık Bakanlığı</w:t>
                  </w:r>
                  <w:r w:rsidRPr="001B725F">
                    <w:rPr>
                      <w:rFonts w:ascii="Times New Roman" w:hAnsi="Times New Roman"/>
                      <w:color w:val="000000"/>
                      <w:sz w:val="24"/>
                      <w:szCs w:val="24"/>
                    </w:rPr>
                    <w:tab/>
                    <w:t xml:space="preserve"> Sağlık Bakanlığı</w:t>
                  </w:r>
                  <w:r w:rsidRPr="001B725F">
                    <w:rPr>
                      <w:rFonts w:ascii="Times New Roman" w:hAnsi="Times New Roman"/>
                      <w:color w:val="000000"/>
                      <w:sz w:val="24"/>
                      <w:szCs w:val="24"/>
                    </w:rPr>
                    <w:tab/>
                    <w:t xml:space="preserve">        Millî Eğitim Bakanlığı</w:t>
                  </w:r>
                  <w:r w:rsidRPr="00B17022">
                    <w:rPr>
                      <w:rFonts w:ascii="Times New Roman" w:hAnsi="Times New Roman"/>
                      <w:color w:val="000000"/>
                      <w:sz w:val="24"/>
                      <w:szCs w:val="24"/>
                    </w:rPr>
                    <w:t xml:space="preserve"> </w:t>
                  </w:r>
                </w:p>
                <w:p w:rsidR="00AC31E4" w:rsidRPr="00B17022" w:rsidRDefault="00AC31E4" w:rsidP="00AC31E4">
                  <w:pPr>
                    <w:spacing w:after="0"/>
                    <w:jc w:val="both"/>
                    <w:rPr>
                      <w:rFonts w:ascii="Times New Roman" w:hAnsi="Times New Roman"/>
                      <w:color w:val="000000"/>
                      <w:sz w:val="24"/>
                      <w:szCs w:val="24"/>
                    </w:rPr>
                  </w:pPr>
                </w:p>
                <w:p w:rsidR="00AC31E4" w:rsidRPr="00B17022" w:rsidRDefault="00AC31E4" w:rsidP="00AC31E4">
                  <w:pPr>
                    <w:spacing w:after="0"/>
                    <w:jc w:val="both"/>
                    <w:rPr>
                      <w:rFonts w:ascii="Times New Roman" w:hAnsi="Times New Roman"/>
                      <w:color w:val="000000"/>
                      <w:sz w:val="24"/>
                      <w:szCs w:val="24"/>
                    </w:rPr>
                  </w:pPr>
                </w:p>
                <w:p w:rsidR="00AC31E4" w:rsidRPr="00B17022" w:rsidRDefault="00AC31E4" w:rsidP="00AC31E4">
                  <w:pPr>
                    <w:spacing w:after="0"/>
                    <w:jc w:val="both"/>
                    <w:rPr>
                      <w:rFonts w:ascii="Times New Roman" w:hAnsi="Times New Roman"/>
                      <w:color w:val="000000"/>
                      <w:sz w:val="24"/>
                      <w:szCs w:val="24"/>
                    </w:rPr>
                  </w:pPr>
                </w:p>
                <w:p w:rsidR="00AC31E4" w:rsidRPr="00AC31E4" w:rsidRDefault="00AC31E4" w:rsidP="00AC31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31E4">
                    <w:rPr>
                      <w:rFonts w:ascii="Arial" w:eastAsia="Times New Roman" w:hAnsi="Arial" w:cs="Arial"/>
                      <w:b/>
                      <w:bCs/>
                      <w:color w:val="000080"/>
                      <w:sz w:val="18"/>
                      <w:szCs w:val="18"/>
                      <w:lang w:eastAsia="tr-TR"/>
                    </w:rPr>
                    <w:t> </w:t>
                  </w:r>
                </w:p>
              </w:tc>
            </w:tr>
          </w:tbl>
          <w:p w:rsidR="00AC31E4" w:rsidRPr="00AC31E4" w:rsidRDefault="00AC31E4" w:rsidP="00AC31E4">
            <w:pPr>
              <w:spacing w:after="0" w:line="240" w:lineRule="auto"/>
              <w:rPr>
                <w:rFonts w:ascii="Times New Roman" w:eastAsia="Times New Roman" w:hAnsi="Times New Roman" w:cs="Times New Roman"/>
                <w:sz w:val="24"/>
                <w:szCs w:val="24"/>
                <w:lang w:eastAsia="tr-TR"/>
              </w:rPr>
            </w:pPr>
          </w:p>
        </w:tc>
      </w:tr>
    </w:tbl>
    <w:p w:rsidR="00AC31E4" w:rsidRPr="00AC31E4" w:rsidRDefault="00AC31E4" w:rsidP="00AC31E4">
      <w:pPr>
        <w:spacing w:after="0" w:line="240" w:lineRule="auto"/>
        <w:jc w:val="center"/>
        <w:rPr>
          <w:rFonts w:ascii="Times New Roman" w:eastAsia="Times New Roman" w:hAnsi="Times New Roman" w:cs="Times New Roman"/>
          <w:color w:val="000000"/>
          <w:sz w:val="27"/>
          <w:szCs w:val="27"/>
          <w:lang w:eastAsia="tr-TR"/>
        </w:rPr>
      </w:pPr>
      <w:r w:rsidRPr="00AC31E4">
        <w:rPr>
          <w:rFonts w:ascii="Times New Roman" w:eastAsia="Times New Roman" w:hAnsi="Times New Roman" w:cs="Times New Roman"/>
          <w:color w:val="000000"/>
          <w:sz w:val="27"/>
          <w:szCs w:val="27"/>
          <w:lang w:eastAsia="tr-TR"/>
        </w:rPr>
        <w:lastRenderedPageBreak/>
        <w:t> </w:t>
      </w:r>
    </w:p>
    <w:p w:rsidR="00032A9F" w:rsidRDefault="00032A9F"/>
    <w:sectPr w:rsidR="0003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4D"/>
    <w:rsid w:val="00032A9F"/>
    <w:rsid w:val="000E3622"/>
    <w:rsid w:val="002B6A4D"/>
    <w:rsid w:val="003A2856"/>
    <w:rsid w:val="0049202B"/>
    <w:rsid w:val="004E3FD0"/>
    <w:rsid w:val="009B7E9A"/>
    <w:rsid w:val="009F4451"/>
    <w:rsid w:val="00AC31E4"/>
    <w:rsid w:val="00E844B0"/>
    <w:rsid w:val="00F10FC7"/>
    <w:rsid w:val="00F31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C31E4"/>
  </w:style>
  <w:style w:type="paragraph" w:styleId="NormalWeb">
    <w:name w:val="Normal (Web)"/>
    <w:basedOn w:val="Normal"/>
    <w:uiPriority w:val="99"/>
    <w:unhideWhenUsed/>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C31E4"/>
  </w:style>
  <w:style w:type="character" w:styleId="Kpr">
    <w:name w:val="Hyperlink"/>
    <w:basedOn w:val="VarsaylanParagrafYazTipi"/>
    <w:uiPriority w:val="99"/>
    <w:semiHidden/>
    <w:unhideWhenUsed/>
    <w:rsid w:val="00AC31E4"/>
    <w:rPr>
      <w:color w:val="0000FF"/>
      <w:u w:val="single"/>
    </w:rPr>
  </w:style>
  <w:style w:type="paragraph" w:styleId="BalonMetni">
    <w:name w:val="Balloon Text"/>
    <w:basedOn w:val="Normal"/>
    <w:link w:val="BalonMetniChar"/>
    <w:uiPriority w:val="99"/>
    <w:semiHidden/>
    <w:unhideWhenUsed/>
    <w:rsid w:val="00AC31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C31E4"/>
  </w:style>
  <w:style w:type="paragraph" w:styleId="NormalWeb">
    <w:name w:val="Normal (Web)"/>
    <w:basedOn w:val="Normal"/>
    <w:uiPriority w:val="99"/>
    <w:unhideWhenUsed/>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C31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C31E4"/>
  </w:style>
  <w:style w:type="character" w:styleId="Kpr">
    <w:name w:val="Hyperlink"/>
    <w:basedOn w:val="VarsaylanParagrafYazTipi"/>
    <w:uiPriority w:val="99"/>
    <w:semiHidden/>
    <w:unhideWhenUsed/>
    <w:rsid w:val="00AC31E4"/>
    <w:rPr>
      <w:color w:val="0000FF"/>
      <w:u w:val="single"/>
    </w:rPr>
  </w:style>
  <w:style w:type="paragraph" w:styleId="BalonMetni">
    <w:name w:val="Balloon Text"/>
    <w:basedOn w:val="Normal"/>
    <w:link w:val="BalonMetniChar"/>
    <w:uiPriority w:val="99"/>
    <w:semiHidden/>
    <w:unhideWhenUsed/>
    <w:rsid w:val="00AC31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4810</Words>
  <Characters>27417</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hmz</dc:creator>
  <cp:keywords/>
  <dc:description/>
  <cp:lastModifiedBy>hmz</cp:lastModifiedBy>
  <cp:revision>11</cp:revision>
  <dcterms:created xsi:type="dcterms:W3CDTF">2020-01-22T08:14:00Z</dcterms:created>
  <dcterms:modified xsi:type="dcterms:W3CDTF">2020-01-30T11:45:00Z</dcterms:modified>
</cp:coreProperties>
</file>